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A40206">
      <w:pPr>
        <w:jc w:val="center"/>
        <w:rPr>
          <w:b/>
          <w:color w:val="000000"/>
          <w:sz w:val="28"/>
          <w:szCs w:val="28"/>
        </w:rPr>
      </w:pPr>
      <w:r>
        <w:rPr>
          <w:rFonts w:hint="eastAsia"/>
          <w:b/>
          <w:color w:val="000000"/>
          <w:sz w:val="28"/>
          <w:szCs w:val="28"/>
        </w:rPr>
        <w:t>中国联合航空有限公司</w:t>
      </w:r>
    </w:p>
    <w:p w14:paraId="4EC4E149">
      <w:pPr>
        <w:jc w:val="center"/>
        <w:rPr>
          <w:rFonts w:hint="eastAsia"/>
          <w:b/>
          <w:color w:val="000000"/>
          <w:szCs w:val="21"/>
        </w:rPr>
      </w:pPr>
      <w:r>
        <w:rPr>
          <w:rFonts w:hint="eastAsia"/>
          <w:b/>
          <w:color w:val="000000"/>
          <w:sz w:val="28"/>
          <w:szCs w:val="28"/>
        </w:rPr>
        <w:t>风险告知确认书</w:t>
      </w:r>
    </w:p>
    <w:p w14:paraId="6D30069B">
      <w:pPr>
        <w:jc w:val="center"/>
        <w:rPr>
          <w:rFonts w:hint="eastAsia"/>
          <w:b/>
          <w:color w:val="000000"/>
          <w:szCs w:val="21"/>
        </w:rPr>
      </w:pPr>
    </w:p>
    <w:p w14:paraId="6FD3571E">
      <w:pPr>
        <w:jc w:val="center"/>
        <w:rPr>
          <w:rFonts w:hint="eastAsia"/>
          <w:b/>
          <w:color w:val="000000"/>
          <w:szCs w:val="21"/>
        </w:rPr>
      </w:pPr>
    </w:p>
    <w:p w14:paraId="017A6CD5">
      <w:pPr>
        <w:jc w:val="center"/>
        <w:rPr>
          <w:rFonts w:hint="eastAsia"/>
          <w:b/>
          <w:color w:val="000000"/>
          <w:szCs w:val="21"/>
        </w:rPr>
      </w:pPr>
    </w:p>
    <w:p w14:paraId="4EDC7D87">
      <w:pPr>
        <w:jc w:val="center"/>
        <w:rPr>
          <w:b/>
          <w:color w:val="000000"/>
          <w:szCs w:val="21"/>
        </w:rPr>
      </w:pPr>
    </w:p>
    <w:p w14:paraId="44757378">
      <w:pPr>
        <w:spacing w:line="360" w:lineRule="auto"/>
        <w:ind w:firstLine="525" w:firstLineChars="250"/>
        <w:contextualSpacing/>
        <w:jc w:val="left"/>
        <w:rPr>
          <w:color w:val="000000"/>
          <w:szCs w:val="21"/>
        </w:rPr>
      </w:pPr>
      <w:r>
        <w:rPr>
          <w:rFonts w:hint="eastAsia" w:hAnsi="SimSun"/>
          <w:color w:val="000000"/>
          <w:szCs w:val="21"/>
        </w:rPr>
        <w:t>根据《中华人民共和国民用航空法》、《蒙特利尔公约》、</w:t>
      </w:r>
      <w:bookmarkStart w:id="0" w:name="OLE_LINK2"/>
      <w:r>
        <w:rPr>
          <w:rFonts w:hint="eastAsia" w:hAnsi="SimSun"/>
          <w:color w:val="000000"/>
          <w:szCs w:val="21"/>
          <w:lang w:val="zh-CN" w:eastAsia="zh-CN"/>
        </w:rPr>
        <w:t>《公共航空运输旅客服务管理规定》</w:t>
      </w:r>
      <w:r>
        <w:rPr>
          <w:rFonts w:hint="eastAsia" w:hAnsi="SimSun"/>
          <w:color w:val="000000"/>
          <w:szCs w:val="21"/>
        </w:rPr>
        <w:t>中关于</w:t>
      </w:r>
      <w:bookmarkEnd w:id="0"/>
      <w:r>
        <w:rPr>
          <w:rFonts w:hint="eastAsia" w:hAnsi="SimSun"/>
          <w:color w:val="000000"/>
          <w:szCs w:val="21"/>
        </w:rPr>
        <w:t>限制承运人承运的相关规定，乘机人的身体状况属于：</w:t>
      </w:r>
      <w:r>
        <w:rPr>
          <w:rFonts w:hint="eastAsia" w:hAnsi="SimSun"/>
          <w:color w:val="000000"/>
          <w:szCs w:val="21"/>
          <w:u w:val="single"/>
          <w:lang w:eastAsia="zh-CN"/>
        </w:rPr>
        <w:t xml:space="preserve">                         </w:t>
      </w:r>
      <w:r>
        <w:rPr>
          <w:rFonts w:hint="eastAsia" w:hAnsi="SimSun"/>
          <w:color w:val="000000"/>
          <w:szCs w:val="21"/>
          <w:u w:val="single"/>
        </w:rPr>
        <w:t xml:space="preserve"> </w:t>
      </w:r>
      <w:r>
        <w:rPr>
          <w:rFonts w:hint="eastAsia" w:hAnsi="SimSun"/>
          <w:color w:val="000000"/>
          <w:szCs w:val="21"/>
        </w:rPr>
        <w:t>。中国联合航空有限公司已经将有关规定以及乘机过程中可能导致身体伤害的风险向乘机人做出详尽解释和说明，</w:t>
      </w:r>
      <w:r>
        <w:rPr>
          <w:rFonts w:hint="eastAsia" w:hAnsi="SimSun"/>
          <w:b/>
          <w:color w:val="000000"/>
          <w:szCs w:val="21"/>
          <w:u w:val="single"/>
        </w:rPr>
        <w:t>建议乘机人慎重考虑。</w:t>
      </w:r>
    </w:p>
    <w:p w14:paraId="5BE202FC">
      <w:pPr>
        <w:spacing w:line="360" w:lineRule="auto"/>
        <w:ind w:firstLine="569" w:firstLineChars="271"/>
        <w:contextualSpacing/>
        <w:jc w:val="left"/>
        <w:rPr>
          <w:rFonts w:hint="eastAsia" w:eastAsia="SimSun"/>
          <w:color w:val="000000"/>
          <w:szCs w:val="21"/>
          <w:lang w:eastAsia="zh-CN"/>
        </w:rPr>
      </w:pPr>
      <w:r>
        <w:rPr>
          <w:rFonts w:hint="eastAsia" w:hAnsi="SimSun"/>
          <w:color w:val="000000"/>
          <w:szCs w:val="21"/>
        </w:rPr>
        <w:t>对于中国联合航空有限公司的解释和告知，</w:t>
      </w:r>
      <w:r>
        <w:rPr>
          <w:rFonts w:hint="eastAsia" w:hAnsi="SimSun"/>
          <w:b/>
          <w:color w:val="000000"/>
          <w:szCs w:val="21"/>
          <w:u w:val="single"/>
        </w:rPr>
        <w:t>乘机人对乘机过程中可能出现的伤害、病情加重甚至是死亡等上述风险有了明确的认识。</w:t>
      </w:r>
      <w:r>
        <w:rPr>
          <w:rFonts w:hint="eastAsia" w:hAnsi="SimSun"/>
          <w:b/>
          <w:color w:val="000000"/>
          <w:szCs w:val="21"/>
        </w:rPr>
        <w:t xml:space="preserve"> </w:t>
      </w:r>
      <w:r>
        <w:rPr>
          <w:rFonts w:hint="eastAsia" w:hAnsi="SimSun"/>
          <w:color w:val="000000"/>
          <w:szCs w:val="21"/>
        </w:rPr>
        <w:t>乘机人仍要求乘坐</w:t>
      </w:r>
      <w:r>
        <w:rPr>
          <w:rFonts w:hAnsi="SimSun"/>
          <w:color w:val="000000"/>
          <w:szCs w:val="21"/>
        </w:rPr>
        <w:t>________</w:t>
      </w:r>
      <w:r>
        <w:rPr>
          <w:rFonts w:hint="eastAsia" w:hAnsi="SimSun"/>
          <w:color w:val="000000"/>
          <w:szCs w:val="21"/>
        </w:rPr>
        <w:t>年</w:t>
      </w:r>
      <w:r>
        <w:rPr>
          <w:rFonts w:hAnsi="SimSun"/>
          <w:color w:val="000000"/>
          <w:szCs w:val="21"/>
        </w:rPr>
        <w:t>________</w:t>
      </w:r>
      <w:r>
        <w:rPr>
          <w:rFonts w:hint="eastAsia" w:hAnsi="SimSun"/>
          <w:color w:val="000000"/>
          <w:szCs w:val="21"/>
        </w:rPr>
        <w:t>月</w:t>
      </w:r>
      <w:r>
        <w:rPr>
          <w:rFonts w:hAnsi="SimSun"/>
          <w:color w:val="000000"/>
          <w:szCs w:val="21"/>
        </w:rPr>
        <w:t>_______</w:t>
      </w:r>
      <w:r>
        <w:rPr>
          <w:rFonts w:hint="eastAsia" w:hAnsi="SimSun"/>
          <w:color w:val="000000"/>
          <w:szCs w:val="21"/>
        </w:rPr>
        <w:t>日</w:t>
      </w:r>
      <w:r>
        <w:rPr>
          <w:rFonts w:hAnsi="SimSun"/>
          <w:color w:val="000000"/>
          <w:szCs w:val="21"/>
        </w:rPr>
        <w:t>__________</w:t>
      </w:r>
      <w:r>
        <w:rPr>
          <w:rFonts w:hint="eastAsia" w:hAnsi="SimSun"/>
          <w:color w:val="000000"/>
          <w:szCs w:val="21"/>
        </w:rPr>
        <w:t>航班从</w:t>
      </w:r>
      <w:r>
        <w:rPr>
          <w:rFonts w:hAnsi="SimSun"/>
          <w:color w:val="000000"/>
          <w:szCs w:val="21"/>
        </w:rPr>
        <w:t>__________</w:t>
      </w:r>
      <w:r>
        <w:rPr>
          <w:rFonts w:hint="eastAsia" w:hAnsi="SimSun"/>
          <w:color w:val="000000"/>
          <w:szCs w:val="21"/>
        </w:rPr>
        <w:t>飞往</w:t>
      </w:r>
      <w:r>
        <w:rPr>
          <w:rFonts w:hAnsi="SimSun"/>
          <w:color w:val="000000"/>
          <w:szCs w:val="21"/>
        </w:rPr>
        <w:t>__________</w:t>
      </w:r>
      <w:r>
        <w:rPr>
          <w:rFonts w:hint="eastAsia" w:hAnsi="SimSun"/>
          <w:color w:val="000000"/>
          <w:szCs w:val="21"/>
        </w:rPr>
        <w:t>，</w:t>
      </w:r>
      <w:r>
        <w:rPr>
          <w:rFonts w:hint="eastAsia" w:hAnsi="SimSun"/>
          <w:b/>
          <w:color w:val="000000"/>
          <w:szCs w:val="21"/>
        </w:rPr>
        <w:t>愿意自行承担由此可能产生的上述人身损害及损失的后果，并承诺不向中国联合航空有限公司</w:t>
      </w:r>
      <w:r>
        <w:rPr>
          <w:rFonts w:hint="eastAsia"/>
          <w:b/>
          <w:color w:val="000000"/>
          <w:szCs w:val="21"/>
        </w:rPr>
        <w:t>及其受雇人/代理人提出任何赔偿请求或者索赔主张。</w:t>
      </w:r>
      <w:r>
        <w:rPr>
          <w:rFonts w:hint="eastAsia"/>
          <w:b/>
          <w:color w:val="000000"/>
          <w:szCs w:val="21"/>
          <w:lang w:eastAsia="zh-CN"/>
        </w:rPr>
        <w:t xml:space="preserve"> </w:t>
      </w:r>
    </w:p>
    <w:p w14:paraId="26B446AC">
      <w:pPr>
        <w:spacing w:after="120" w:afterLines="50" w:line="360" w:lineRule="auto"/>
        <w:ind w:firstLine="420" w:firstLineChars="200"/>
        <w:contextualSpacing/>
        <w:jc w:val="left"/>
        <w:rPr>
          <w:rFonts w:hint="eastAsia" w:hAnsi="SimSun"/>
          <w:color w:val="000000"/>
          <w:szCs w:val="21"/>
        </w:rPr>
      </w:pPr>
      <w:r>
        <w:rPr>
          <w:rFonts w:hint="eastAsia" w:hAnsi="SimSun"/>
          <w:color w:val="000000"/>
          <w:szCs w:val="21"/>
        </w:rPr>
        <w:t>特此确认。</w:t>
      </w:r>
    </w:p>
    <w:p w14:paraId="4E44F125">
      <w:pPr>
        <w:spacing w:after="120" w:afterLines="50" w:line="360" w:lineRule="auto"/>
        <w:ind w:firstLine="360" w:firstLineChars="200"/>
        <w:contextualSpacing/>
        <w:jc w:val="left"/>
        <w:rPr>
          <w:rFonts w:hint="eastAsia" w:hAnsi="SimSun"/>
          <w:color w:val="000000"/>
          <w:sz w:val="18"/>
          <w:szCs w:val="18"/>
        </w:rPr>
      </w:pPr>
    </w:p>
    <w:p w14:paraId="68A09109">
      <w:pPr>
        <w:spacing w:after="120" w:afterLines="50" w:line="360" w:lineRule="auto"/>
        <w:ind w:firstLine="360" w:firstLineChars="200"/>
        <w:contextualSpacing/>
        <w:jc w:val="left"/>
        <w:rPr>
          <w:rFonts w:hint="eastAsia" w:hAnsi="SimSun"/>
          <w:color w:val="000000"/>
          <w:sz w:val="18"/>
          <w:szCs w:val="18"/>
        </w:rPr>
      </w:pPr>
    </w:p>
    <w:p w14:paraId="436F5F63">
      <w:pPr>
        <w:spacing w:after="120" w:afterLines="50" w:line="360" w:lineRule="auto"/>
        <w:ind w:firstLine="360" w:firstLineChars="200"/>
        <w:contextualSpacing/>
        <w:jc w:val="left"/>
        <w:rPr>
          <w:color w:val="000000"/>
          <w:sz w:val="18"/>
          <w:szCs w:val="18"/>
        </w:rPr>
      </w:pPr>
    </w:p>
    <w:p w14:paraId="2C3F7C62">
      <w:pPr>
        <w:spacing w:line="360" w:lineRule="auto"/>
        <w:contextualSpacing/>
        <w:jc w:val="center"/>
        <w:rPr>
          <w:rFonts w:hint="eastAsia" w:hAnsi="SimSun"/>
          <w:color w:val="000000"/>
          <w:szCs w:val="21"/>
        </w:rPr>
      </w:pPr>
      <w:r>
        <w:rPr>
          <w:rFonts w:hint="eastAsia" w:hAnsi="SimSun"/>
          <w:color w:val="000000"/>
          <w:szCs w:val="21"/>
          <w:lang w:val="en-US" w:eastAsia="zh-CN"/>
        </w:rPr>
        <w:t xml:space="preserve">                                            </w:t>
      </w:r>
      <w:r>
        <w:rPr>
          <w:rFonts w:hint="eastAsia" w:hAnsi="SimSun"/>
          <w:color w:val="000000"/>
          <w:szCs w:val="21"/>
        </w:rPr>
        <w:t>乘机人：</w:t>
      </w:r>
      <w:r>
        <w:rPr>
          <w:rFonts w:hAnsi="SimSun"/>
          <w:color w:val="000000"/>
          <w:szCs w:val="21"/>
        </w:rPr>
        <w:t>_____________________</w:t>
      </w:r>
    </w:p>
    <w:p w14:paraId="70DB9079">
      <w:pPr>
        <w:spacing w:line="360" w:lineRule="auto"/>
        <w:ind w:firstLine="4830" w:firstLineChars="2300"/>
        <w:contextualSpacing/>
        <w:jc w:val="both"/>
        <w:rPr>
          <w:rFonts w:hint="eastAsia"/>
          <w:color w:val="000000"/>
          <w:szCs w:val="21"/>
          <w:u w:val="single"/>
          <w:lang w:val="en-US" w:eastAsia="zh-CN"/>
        </w:rPr>
      </w:pPr>
      <w:r>
        <w:rPr>
          <w:rFonts w:hint="eastAsia" w:hAnsi="SimSun"/>
          <w:color w:val="000000"/>
          <w:szCs w:val="21"/>
        </w:rPr>
        <w:t>身份证号码：</w:t>
      </w:r>
      <w:r>
        <w:rPr>
          <w:rFonts w:hint="eastAsia"/>
          <w:color w:val="000000"/>
          <w:szCs w:val="21"/>
          <w:u w:val="single"/>
          <w:lang w:val="en-US" w:eastAsia="zh-CN"/>
        </w:rPr>
        <w:t xml:space="preserve">                     </w:t>
      </w:r>
    </w:p>
    <w:p w14:paraId="28C38824">
      <w:pPr>
        <w:spacing w:line="360" w:lineRule="auto"/>
        <w:contextualSpacing/>
        <w:jc w:val="right"/>
        <w:rPr>
          <w:rFonts w:hint="eastAsia" w:hAnsi="SimSun"/>
          <w:color w:val="000000"/>
          <w:szCs w:val="21"/>
        </w:rPr>
      </w:pPr>
      <w:r>
        <w:rPr>
          <w:rFonts w:hint="eastAsia" w:hAnsi="SimSun"/>
          <w:color w:val="000000"/>
          <w:szCs w:val="21"/>
        </w:rPr>
        <w:t>日期：</w:t>
      </w:r>
      <w:r>
        <w:rPr>
          <w:rFonts w:hAnsi="SimSun"/>
          <w:color w:val="000000"/>
          <w:szCs w:val="21"/>
        </w:rPr>
        <w:t>________</w:t>
      </w:r>
      <w:r>
        <w:rPr>
          <w:rFonts w:hint="eastAsia" w:hAnsi="SimSun"/>
          <w:color w:val="000000"/>
          <w:szCs w:val="21"/>
        </w:rPr>
        <w:t>年</w:t>
      </w:r>
      <w:r>
        <w:rPr>
          <w:rFonts w:hAnsi="SimSun"/>
          <w:color w:val="000000"/>
          <w:szCs w:val="21"/>
        </w:rPr>
        <w:t>______</w:t>
      </w:r>
      <w:r>
        <w:rPr>
          <w:rFonts w:hint="eastAsia" w:hAnsi="SimSun"/>
          <w:color w:val="000000"/>
          <w:szCs w:val="21"/>
        </w:rPr>
        <w:t>月</w:t>
      </w:r>
      <w:r>
        <w:rPr>
          <w:rFonts w:hAnsi="SimSun"/>
          <w:color w:val="000000"/>
          <w:szCs w:val="21"/>
        </w:rPr>
        <w:t>______</w:t>
      </w:r>
      <w:r>
        <w:rPr>
          <w:rFonts w:hint="eastAsia" w:hAnsi="SimSun"/>
          <w:color w:val="000000"/>
          <w:szCs w:val="21"/>
        </w:rPr>
        <w:t>日</w:t>
      </w:r>
    </w:p>
    <w:p w14:paraId="6616446B">
      <w:pPr>
        <w:spacing w:line="360" w:lineRule="auto"/>
        <w:contextualSpacing/>
        <w:jc w:val="right"/>
        <w:rPr>
          <w:rFonts w:hint="eastAsia" w:hAnsi="SimSun"/>
          <w:color w:val="000000"/>
          <w:szCs w:val="21"/>
        </w:rPr>
      </w:pPr>
    </w:p>
    <w:p w14:paraId="47BA6481">
      <w:pPr>
        <w:spacing w:line="360" w:lineRule="auto"/>
        <w:contextualSpacing/>
        <w:jc w:val="right"/>
        <w:rPr>
          <w:rFonts w:hint="eastAsia" w:hAnsi="SimSun"/>
          <w:color w:val="000000"/>
          <w:szCs w:val="21"/>
        </w:rPr>
      </w:pPr>
    </w:p>
    <w:p w14:paraId="5CBD97F4">
      <w:pPr>
        <w:spacing w:line="360" w:lineRule="auto"/>
        <w:contextualSpacing/>
        <w:jc w:val="right"/>
        <w:rPr>
          <w:rFonts w:hint="eastAsia" w:hAnsi="SimSun"/>
          <w:color w:val="000000"/>
          <w:szCs w:val="21"/>
        </w:rPr>
      </w:pPr>
    </w:p>
    <w:p w14:paraId="5CFCC891">
      <w:pPr>
        <w:spacing w:line="360" w:lineRule="auto"/>
        <w:contextualSpacing/>
        <w:jc w:val="right"/>
        <w:rPr>
          <w:rFonts w:hint="eastAsia" w:hAnsi="SimSun"/>
          <w:color w:val="000000"/>
          <w:szCs w:val="21"/>
        </w:rPr>
      </w:pPr>
    </w:p>
    <w:p w14:paraId="63DB3F6E">
      <w:pPr>
        <w:spacing w:line="360" w:lineRule="auto"/>
        <w:contextualSpacing/>
        <w:jc w:val="right"/>
        <w:rPr>
          <w:rFonts w:hint="eastAsia" w:hAnsi="SimSun"/>
          <w:color w:val="000000"/>
          <w:szCs w:val="21"/>
        </w:rPr>
      </w:pPr>
    </w:p>
    <w:p w14:paraId="38975FEB">
      <w:pPr>
        <w:spacing w:line="360" w:lineRule="auto"/>
        <w:contextualSpacing/>
        <w:jc w:val="right"/>
        <w:rPr>
          <w:rFonts w:hint="eastAsia" w:hAnsi="SimSun"/>
          <w:color w:val="000000"/>
          <w:szCs w:val="21"/>
        </w:rPr>
      </w:pPr>
    </w:p>
    <w:p w14:paraId="46253415">
      <w:pPr>
        <w:spacing w:line="360" w:lineRule="auto"/>
        <w:contextualSpacing/>
        <w:jc w:val="right"/>
        <w:rPr>
          <w:rFonts w:hint="eastAsia" w:hAnsi="SimSun"/>
          <w:color w:val="000000"/>
          <w:szCs w:val="21"/>
        </w:rPr>
      </w:pPr>
    </w:p>
    <w:p w14:paraId="67F9F13C">
      <w:pPr>
        <w:spacing w:line="360" w:lineRule="auto"/>
        <w:contextualSpacing/>
        <w:jc w:val="right"/>
        <w:rPr>
          <w:rFonts w:hint="eastAsia" w:hAnsi="SimSun"/>
          <w:color w:val="000000"/>
          <w:szCs w:val="21"/>
        </w:rPr>
      </w:pPr>
    </w:p>
    <w:p w14:paraId="07C4C8FA">
      <w:pPr>
        <w:spacing w:line="360" w:lineRule="auto"/>
        <w:contextualSpacing/>
        <w:jc w:val="center"/>
        <w:rPr>
          <w:rFonts w:hint="eastAsia"/>
          <w:b/>
          <w:color w:val="000000"/>
          <w:sz w:val="28"/>
          <w:szCs w:val="28"/>
        </w:rPr>
      </w:pPr>
      <w:r>
        <w:rPr>
          <w:rFonts w:ascii="Times New Roman"/>
          <w:color w:val="000000"/>
          <w:sz w:val="28"/>
          <w:szCs w:val="28"/>
        </w:rPr>
        <w:t>China United Airlines</w:t>
      </w:r>
      <w:r>
        <w:rPr>
          <w:rFonts w:hint="eastAsia"/>
          <w:b/>
          <w:color w:val="000000"/>
          <w:sz w:val="28"/>
          <w:szCs w:val="28"/>
        </w:rPr>
        <w:t xml:space="preserve"> </w:t>
      </w:r>
    </w:p>
    <w:p w14:paraId="2D879AD1">
      <w:pPr>
        <w:spacing w:line="360" w:lineRule="auto"/>
        <w:contextualSpacing/>
        <w:jc w:val="center"/>
        <w:rPr>
          <w:rFonts w:hint="eastAsia"/>
          <w:color w:val="000000"/>
          <w:sz w:val="28"/>
          <w:szCs w:val="28"/>
        </w:rPr>
      </w:pPr>
      <w:r>
        <w:rPr>
          <w:rFonts w:hint="eastAsia"/>
          <w:color w:val="000000"/>
          <w:sz w:val="28"/>
          <w:szCs w:val="28"/>
        </w:rPr>
        <w:t>Risk Notice and Acknowledgement</w:t>
      </w:r>
    </w:p>
    <w:p w14:paraId="43DFBF2A">
      <w:pPr>
        <w:spacing w:line="360" w:lineRule="auto"/>
        <w:contextualSpacing/>
        <w:rPr>
          <w:rFonts w:hint="eastAsia"/>
          <w:color w:val="000000"/>
          <w:szCs w:val="21"/>
        </w:rPr>
      </w:pPr>
    </w:p>
    <w:p w14:paraId="7312BA0A">
      <w:pPr>
        <w:spacing w:line="360" w:lineRule="auto"/>
        <w:contextualSpacing/>
        <w:rPr>
          <w:rFonts w:hint="eastAsia"/>
          <w:color w:val="000000"/>
          <w:szCs w:val="21"/>
        </w:rPr>
      </w:pPr>
    </w:p>
    <w:p w14:paraId="2C471DB3">
      <w:pPr>
        <w:contextualSpacing/>
        <w:rPr>
          <w:rFonts w:hint="eastAsia" w:ascii="Segoe UI" w:hAnsi="Segoe UI" w:cs="Segoe UI"/>
          <w:color w:val="000000"/>
          <w:szCs w:val="21"/>
        </w:rPr>
      </w:pPr>
      <w:r>
        <w:rPr>
          <w:rFonts w:hint="eastAsia" w:ascii="Segoe UI" w:hAnsi="Segoe UI" w:cs="Segoe UI"/>
          <w:color w:val="000000"/>
        </w:rPr>
        <w:t>The Passenger has the following circumstance where u</w:t>
      </w:r>
      <w:r>
        <w:rPr>
          <w:rFonts w:ascii="Segoe UI" w:hAnsi="Segoe UI" w:cs="Segoe UI"/>
          <w:color w:val="000000"/>
        </w:rPr>
        <w:t xml:space="preserve">nder the </w:t>
      </w:r>
      <w:r>
        <w:rPr>
          <w:rFonts w:ascii="Segoe UI" w:hAnsi="Segoe UI" w:cs="Segoe UI"/>
          <w:color w:val="000000"/>
          <w:szCs w:val="21"/>
        </w:rPr>
        <w:t xml:space="preserve">Civil Aviation </w:t>
      </w:r>
      <w:r>
        <w:rPr>
          <w:rFonts w:hint="eastAsia" w:ascii="Segoe UI" w:hAnsi="Segoe UI" w:cs="Segoe UI"/>
          <w:color w:val="000000"/>
          <w:szCs w:val="21"/>
        </w:rPr>
        <w:t>L</w:t>
      </w:r>
      <w:r>
        <w:rPr>
          <w:rFonts w:ascii="Segoe UI" w:hAnsi="Segoe UI" w:cs="Segoe UI"/>
          <w:color w:val="000000"/>
          <w:szCs w:val="21"/>
        </w:rPr>
        <w:t xml:space="preserve">aw </w:t>
      </w:r>
      <w:r>
        <w:rPr>
          <w:rFonts w:hint="eastAsia" w:ascii="Segoe UI" w:hAnsi="Segoe UI" w:cs="Segoe UI"/>
          <w:color w:val="000000"/>
          <w:szCs w:val="21"/>
        </w:rPr>
        <w:t>of People</w:t>
      </w:r>
      <w:r>
        <w:rPr>
          <w:rFonts w:ascii="Segoe UI" w:hAnsi="Segoe UI" w:cs="Segoe UI"/>
          <w:color w:val="000000"/>
          <w:szCs w:val="21"/>
        </w:rPr>
        <w:t>’</w:t>
      </w:r>
      <w:r>
        <w:rPr>
          <w:rFonts w:hint="eastAsia" w:ascii="Segoe UI" w:hAnsi="Segoe UI" w:cs="Segoe UI"/>
          <w:color w:val="000000"/>
          <w:szCs w:val="21"/>
        </w:rPr>
        <w:t>s Republic of China, Montreal Convention,</w:t>
      </w:r>
      <w:r>
        <w:rPr>
          <w:rFonts w:ascii="Segoe UI" w:hAnsi="Segoe UI" w:cs="Segoe UI"/>
          <w:color w:val="000000"/>
          <w:szCs w:val="21"/>
        </w:rPr>
        <w:t xml:space="preserve"> </w:t>
      </w:r>
      <w:r>
        <w:rPr>
          <w:rFonts w:ascii="SimSun" w:hAnsi="SimSun" w:eastAsia="SimSun" w:cs="SimSun"/>
          <w:sz w:val="24"/>
          <w:szCs w:val="24"/>
        </w:rPr>
        <w:t>Introduction to Administrative Regulations on Public Air Transport Services</w:t>
      </w:r>
      <w:r>
        <w:rPr>
          <w:rFonts w:hint="eastAsia" w:ascii="Segoe UI" w:hAnsi="Segoe UI" w:cs="Segoe UI"/>
          <w:color w:val="000000"/>
          <w:szCs w:val="21"/>
        </w:rPr>
        <w:t>,</w:t>
      </w:r>
      <w:r>
        <w:rPr>
          <w:rFonts w:ascii="Segoe UI" w:hAnsi="Segoe UI" w:cs="Segoe UI"/>
          <w:color w:val="000000"/>
          <w:szCs w:val="21"/>
        </w:rPr>
        <w:t xml:space="preserve"> </w:t>
      </w:r>
      <w:r>
        <w:rPr>
          <w:rFonts w:hint="eastAsia" w:ascii="Segoe UI" w:hAnsi="Segoe UI" w:cs="Segoe UI"/>
          <w:color w:val="000000"/>
          <w:szCs w:val="21"/>
        </w:rPr>
        <w:t>the carriage of such Passenger shall be subject to certain condition:</w:t>
      </w:r>
      <w:r>
        <w:rPr>
          <w:rFonts w:ascii="Segoe UI" w:hAnsi="Segoe UI" w:cs="Segoe UI"/>
          <w:color w:val="000000"/>
          <w:szCs w:val="21"/>
        </w:rPr>
        <w:t xml:space="preserve"> </w:t>
      </w:r>
    </w:p>
    <w:p w14:paraId="0DCBE9C1">
      <w:pPr>
        <w:contextualSpacing/>
        <w:rPr>
          <w:rFonts w:hint="eastAsia" w:ascii="Segoe UI" w:hAnsi="Segoe UI" w:cs="Segoe UI"/>
          <w:color w:val="000000"/>
          <w:szCs w:val="21"/>
        </w:rPr>
      </w:pPr>
      <w:r>
        <w:rPr>
          <w:rFonts w:ascii="Segoe UI" w:hAnsi="Segoe UI" w:cs="Segoe UI"/>
          <w:color w:val="000000"/>
          <w:szCs w:val="21"/>
        </w:rPr>
        <w:t>____________________________________________________________</w:t>
      </w:r>
      <w:r>
        <w:rPr>
          <w:rFonts w:hAnsi="SimSun"/>
          <w:color w:val="000000"/>
          <w:szCs w:val="21"/>
        </w:rPr>
        <w:t>_________________________________________________________________________________________</w:t>
      </w:r>
      <w:r>
        <w:rPr>
          <w:rFonts w:hint="eastAsia" w:hAnsi="SimSun"/>
          <w:color w:val="000000"/>
          <w:szCs w:val="21"/>
        </w:rPr>
        <w:t>.</w:t>
      </w:r>
      <w:r>
        <w:rPr>
          <w:rFonts w:ascii="Segoe UI" w:hAnsi="Segoe UI" w:cs="Segoe UI"/>
          <w:color w:val="000000"/>
          <w:szCs w:val="21"/>
        </w:rPr>
        <w:t xml:space="preserve"> China United Airlines </w:t>
      </w:r>
      <w:r>
        <w:rPr>
          <w:rFonts w:hint="eastAsia" w:ascii="Segoe UI" w:hAnsi="Segoe UI" w:cs="Segoe UI"/>
          <w:color w:val="000000"/>
          <w:szCs w:val="21"/>
        </w:rPr>
        <w:t xml:space="preserve">(the Airlines) has duly notified the Passenger of the possible physical risks during the transportation, together with relevant laws and regulations which is applicable, and </w:t>
      </w:r>
      <w:r>
        <w:rPr>
          <w:rFonts w:hint="eastAsia" w:ascii="Segoe UI" w:hAnsi="Segoe UI" w:cs="Segoe UI"/>
          <w:b/>
          <w:color w:val="000000"/>
          <w:szCs w:val="21"/>
          <w:u w:val="single"/>
        </w:rPr>
        <w:t xml:space="preserve">the Airlines </w:t>
      </w:r>
      <w:r>
        <w:rPr>
          <w:rFonts w:ascii="Segoe UI" w:hAnsi="Segoe UI" w:cs="Segoe UI"/>
          <w:b/>
          <w:color w:val="000000"/>
          <w:szCs w:val="21"/>
          <w:u w:val="single"/>
        </w:rPr>
        <w:t>recommend</w:t>
      </w:r>
      <w:r>
        <w:rPr>
          <w:rFonts w:hint="eastAsia" w:ascii="Segoe UI" w:hAnsi="Segoe UI" w:cs="Segoe UI"/>
          <w:b/>
          <w:color w:val="000000"/>
          <w:szCs w:val="21"/>
          <w:u w:val="single"/>
        </w:rPr>
        <w:t xml:space="preserve"> the Passenger to consider </w:t>
      </w:r>
      <w:r>
        <w:rPr>
          <w:rFonts w:ascii="Segoe UI" w:hAnsi="Segoe UI" w:cs="Segoe UI"/>
          <w:b/>
          <w:color w:val="000000"/>
          <w:szCs w:val="21"/>
          <w:u w:val="single"/>
        </w:rPr>
        <w:t>with</w:t>
      </w:r>
      <w:r>
        <w:rPr>
          <w:rFonts w:hint="eastAsia" w:ascii="Segoe UI" w:hAnsi="Segoe UI" w:cs="Segoe UI"/>
          <w:b/>
          <w:color w:val="000000"/>
          <w:szCs w:val="21"/>
          <w:u w:val="single"/>
        </w:rPr>
        <w:t xml:space="preserve"> </w:t>
      </w:r>
      <w:r>
        <w:rPr>
          <w:rFonts w:ascii="Segoe UI" w:hAnsi="Segoe UI" w:cs="Segoe UI"/>
          <w:b/>
          <w:color w:val="000000"/>
          <w:szCs w:val="21"/>
          <w:u w:val="single"/>
        </w:rPr>
        <w:t>deliberation</w:t>
      </w:r>
      <w:r>
        <w:rPr>
          <w:rFonts w:hint="eastAsia" w:ascii="Segoe UI" w:hAnsi="Segoe UI" w:cs="Segoe UI"/>
          <w:b/>
          <w:color w:val="000000"/>
          <w:szCs w:val="21"/>
          <w:u w:val="single"/>
        </w:rPr>
        <w:t xml:space="preserve">. </w:t>
      </w:r>
      <w:r>
        <w:rPr>
          <w:rFonts w:hint="eastAsia" w:ascii="Segoe UI" w:hAnsi="Segoe UI" w:cs="Segoe UI"/>
          <w:color w:val="000000"/>
          <w:szCs w:val="21"/>
        </w:rPr>
        <w:t>.</w:t>
      </w:r>
    </w:p>
    <w:p w14:paraId="37EBFBA2">
      <w:pPr>
        <w:contextualSpacing/>
        <w:rPr>
          <w:rFonts w:ascii="Segoe UI" w:hAnsi="Segoe UI" w:cs="Segoe UI"/>
          <w:color w:val="000000"/>
          <w:szCs w:val="21"/>
        </w:rPr>
      </w:pPr>
      <w:r>
        <w:rPr>
          <w:rFonts w:hint="eastAsia" w:ascii="Segoe UI" w:hAnsi="Segoe UI" w:cs="Segoe UI"/>
          <w:b/>
          <w:color w:val="000000"/>
          <w:szCs w:val="21"/>
          <w:u w:val="single"/>
        </w:rPr>
        <w:t xml:space="preserve">The Passenger hereby acknowledge that he/she is fully aware of </w:t>
      </w:r>
      <w:r>
        <w:rPr>
          <w:rFonts w:ascii="Segoe UI" w:hAnsi="Segoe UI" w:cs="Segoe UI"/>
          <w:b/>
          <w:color w:val="000000"/>
          <w:szCs w:val="21"/>
          <w:u w:val="single"/>
        </w:rPr>
        <w:t>the</w:t>
      </w:r>
      <w:r>
        <w:rPr>
          <w:rFonts w:hint="eastAsia" w:ascii="Segoe UI" w:hAnsi="Segoe UI" w:cs="Segoe UI"/>
          <w:b/>
          <w:color w:val="000000"/>
          <w:szCs w:val="21"/>
          <w:u w:val="single"/>
        </w:rPr>
        <w:t xml:space="preserve"> </w:t>
      </w:r>
      <w:r>
        <w:rPr>
          <w:rFonts w:ascii="Segoe UI" w:hAnsi="Segoe UI" w:cs="Segoe UI"/>
          <w:b/>
          <w:color w:val="000000"/>
          <w:szCs w:val="21"/>
          <w:u w:val="single"/>
        </w:rPr>
        <w:t>possible</w:t>
      </w:r>
      <w:r>
        <w:rPr>
          <w:rFonts w:hint="eastAsia" w:ascii="Segoe UI" w:hAnsi="Segoe UI" w:cs="Segoe UI"/>
          <w:b/>
          <w:color w:val="000000"/>
          <w:szCs w:val="21"/>
          <w:u w:val="single"/>
        </w:rPr>
        <w:t xml:space="preserve"> risk, including but not limited to personal injury, deteriorated illness and even death.</w:t>
      </w:r>
      <w:r>
        <w:rPr>
          <w:rFonts w:hint="eastAsia" w:ascii="Segoe UI" w:hAnsi="Segoe UI" w:cs="Segoe UI"/>
          <w:color w:val="000000"/>
          <w:szCs w:val="21"/>
        </w:rPr>
        <w:t xml:space="preserve"> Notwithstanding the above, the Passenger insist on taking the ___________flight operated by the Airline from___________to___________on the date of___________. </w:t>
      </w:r>
      <w:r>
        <w:rPr>
          <w:rFonts w:hint="eastAsia" w:ascii="Segoe UI" w:hAnsi="Segoe UI" w:cs="Segoe UI"/>
          <w:b/>
          <w:color w:val="000000"/>
          <w:szCs w:val="21"/>
        </w:rPr>
        <w:t xml:space="preserve">The Passenger shall be solely responsible for all the personal injury and any consequential loss which </w:t>
      </w:r>
      <w:r>
        <w:rPr>
          <w:rFonts w:ascii="Segoe UI" w:hAnsi="Segoe UI" w:cs="Segoe UI"/>
          <w:b/>
          <w:color w:val="000000"/>
          <w:szCs w:val="21"/>
        </w:rPr>
        <w:t>occur</w:t>
      </w:r>
      <w:r>
        <w:rPr>
          <w:rFonts w:hint="eastAsia" w:ascii="Segoe UI" w:hAnsi="Segoe UI" w:cs="Segoe UI"/>
          <w:b/>
          <w:color w:val="000000"/>
          <w:szCs w:val="21"/>
        </w:rPr>
        <w:t>s as a result of or in connection with the circumstance above, and shall not have any claim against the Airline, its employee or agent for such risks or losses.</w:t>
      </w:r>
    </w:p>
    <w:p w14:paraId="108B3F02">
      <w:pPr>
        <w:spacing w:line="360" w:lineRule="auto"/>
        <w:contextualSpacing/>
        <w:jc w:val="left"/>
        <w:rPr>
          <w:rFonts w:hint="eastAsia" w:ascii="Segoe UI" w:hAnsi="Segoe UI" w:cs="Segoe UI"/>
          <w:color w:val="000000"/>
          <w:szCs w:val="21"/>
        </w:rPr>
      </w:pPr>
    </w:p>
    <w:p w14:paraId="43CD45F2">
      <w:pPr>
        <w:spacing w:line="360" w:lineRule="auto"/>
        <w:contextualSpacing/>
        <w:jc w:val="left"/>
        <w:rPr>
          <w:rFonts w:hint="eastAsia" w:ascii="Segoe UI" w:hAnsi="Segoe UI" w:cs="Segoe UI"/>
          <w:color w:val="000000"/>
          <w:szCs w:val="21"/>
        </w:rPr>
      </w:pPr>
    </w:p>
    <w:p w14:paraId="2203DC0F">
      <w:pPr>
        <w:spacing w:line="360" w:lineRule="auto"/>
        <w:contextualSpacing/>
        <w:jc w:val="left"/>
        <w:rPr>
          <w:rFonts w:hint="eastAsia" w:ascii="Segoe UI" w:hAnsi="Segoe UI" w:cs="Segoe UI"/>
          <w:color w:val="000000"/>
          <w:szCs w:val="21"/>
        </w:rPr>
      </w:pPr>
    </w:p>
    <w:p w14:paraId="1755DD11">
      <w:pPr>
        <w:spacing w:line="360" w:lineRule="auto"/>
        <w:contextualSpacing/>
        <w:jc w:val="left"/>
        <w:rPr>
          <w:rFonts w:hint="eastAsia" w:ascii="Segoe UI" w:hAnsi="Segoe UI" w:cs="Segoe UI"/>
          <w:color w:val="000000"/>
          <w:szCs w:val="21"/>
        </w:rPr>
      </w:pPr>
    </w:p>
    <w:p w14:paraId="2BE30B7D">
      <w:pPr>
        <w:spacing w:line="360" w:lineRule="auto"/>
        <w:contextualSpacing/>
        <w:jc w:val="left"/>
        <w:rPr>
          <w:rFonts w:hint="eastAsia" w:ascii="Segoe UI" w:hAnsi="Segoe UI" w:cs="Segoe UI"/>
          <w:color w:val="000000"/>
          <w:szCs w:val="21"/>
        </w:rPr>
      </w:pPr>
    </w:p>
    <w:p w14:paraId="3A04DA53">
      <w:pPr>
        <w:spacing w:line="360" w:lineRule="auto"/>
        <w:contextualSpacing/>
        <w:jc w:val="left"/>
        <w:rPr>
          <w:rFonts w:hint="eastAsia" w:ascii="Segoe UI" w:hAnsi="Segoe UI" w:cs="Segoe UI"/>
          <w:color w:val="000000"/>
          <w:szCs w:val="21"/>
        </w:rPr>
      </w:pPr>
    </w:p>
    <w:p w14:paraId="4D984639">
      <w:pPr>
        <w:spacing w:line="360" w:lineRule="auto"/>
        <w:ind w:left="4620" w:firstLine="420"/>
        <w:contextualSpacing/>
        <w:jc w:val="left"/>
        <w:rPr>
          <w:rFonts w:hint="eastAsia" w:ascii="Segoe UI" w:hAnsi="Segoe UI" w:cs="Segoe UI"/>
          <w:color w:val="000000"/>
          <w:szCs w:val="21"/>
        </w:rPr>
      </w:pPr>
      <w:r>
        <w:rPr>
          <w:rFonts w:hint="eastAsia" w:ascii="Segoe UI" w:hAnsi="Segoe UI" w:cs="Segoe UI"/>
          <w:color w:val="000000"/>
          <w:szCs w:val="21"/>
        </w:rPr>
        <w:t>Passenger:</w:t>
      </w:r>
      <w:r>
        <w:rPr>
          <w:rFonts w:hAnsi="SimSun"/>
          <w:color w:val="000000"/>
          <w:szCs w:val="21"/>
        </w:rPr>
        <w:t xml:space="preserve"> _____________________</w:t>
      </w:r>
    </w:p>
    <w:p w14:paraId="4BE61722">
      <w:pPr>
        <w:spacing w:line="360" w:lineRule="auto"/>
        <w:ind w:left="4620" w:firstLine="420"/>
        <w:contextualSpacing/>
        <w:jc w:val="left"/>
        <w:rPr>
          <w:rFonts w:hint="eastAsia" w:hAnsi="SimSun"/>
          <w:color w:val="000000"/>
          <w:szCs w:val="21"/>
        </w:rPr>
      </w:pPr>
      <w:r>
        <w:rPr>
          <w:rFonts w:hint="eastAsia" w:ascii="Segoe UI" w:hAnsi="Segoe UI" w:cs="Segoe UI"/>
          <w:color w:val="000000"/>
          <w:szCs w:val="21"/>
        </w:rPr>
        <w:t xml:space="preserve">ID </w:t>
      </w:r>
      <w:r>
        <w:rPr>
          <w:rFonts w:ascii="Segoe UI" w:hAnsi="Segoe UI" w:cs="Segoe UI"/>
          <w:color w:val="000000"/>
          <w:szCs w:val="21"/>
        </w:rPr>
        <w:t>No</w:t>
      </w:r>
      <w:r>
        <w:rPr>
          <w:rFonts w:hint="eastAsia" w:ascii="Segoe UI" w:hAnsi="Segoe UI" w:cs="Segoe UI"/>
          <w:color w:val="000000"/>
          <w:szCs w:val="21"/>
        </w:rPr>
        <w:t>.:</w:t>
      </w:r>
      <w:r>
        <w:rPr>
          <w:rFonts w:hAnsi="SimSun"/>
          <w:color w:val="000000"/>
          <w:szCs w:val="21"/>
        </w:rPr>
        <w:t xml:space="preserve"> ________________________</w:t>
      </w:r>
    </w:p>
    <w:p w14:paraId="0CBA3177">
      <w:pPr>
        <w:spacing w:line="360" w:lineRule="auto"/>
        <w:contextualSpacing/>
        <w:jc w:val="right"/>
        <w:rPr>
          <w:rFonts w:hint="eastAsia" w:ascii="Segoe UI" w:hAnsi="Segoe UI" w:cs="Segoe UI"/>
          <w:color w:val="000000"/>
          <w:szCs w:val="21"/>
        </w:rPr>
      </w:pPr>
      <w:r>
        <w:rPr>
          <w:rFonts w:hint="eastAsia" w:ascii="Segoe UI" w:hAnsi="Segoe UI" w:cs="Segoe UI"/>
          <w:color w:val="000000"/>
          <w:szCs w:val="21"/>
        </w:rPr>
        <w:t>Date:</w:t>
      </w:r>
      <w:r>
        <w:rPr>
          <w:rFonts w:hAnsi="SimSun"/>
          <w:color w:val="000000"/>
          <w:szCs w:val="21"/>
        </w:rPr>
        <w:t xml:space="preserve"> ____</w:t>
      </w:r>
      <w:r>
        <w:rPr>
          <w:rFonts w:hint="eastAsia" w:ascii="Segoe UI" w:hAnsi="Segoe UI" w:cs="Segoe UI"/>
          <w:color w:val="000000"/>
          <w:szCs w:val="21"/>
        </w:rPr>
        <w:t>Year</w:t>
      </w:r>
      <w:r>
        <w:rPr>
          <w:rFonts w:hAnsi="SimSun"/>
          <w:color w:val="000000"/>
          <w:szCs w:val="21"/>
        </w:rPr>
        <w:t>_____</w:t>
      </w:r>
      <w:r>
        <w:rPr>
          <w:rFonts w:hint="eastAsia" w:ascii="Segoe UI" w:hAnsi="Segoe UI" w:cs="Segoe UI"/>
          <w:color w:val="000000"/>
          <w:szCs w:val="21"/>
        </w:rPr>
        <w:t>Month</w:t>
      </w:r>
      <w:r>
        <w:rPr>
          <w:rFonts w:hAnsi="SimSun"/>
          <w:color w:val="000000"/>
          <w:szCs w:val="21"/>
        </w:rPr>
        <w:t>____</w:t>
      </w:r>
      <w:r>
        <w:rPr>
          <w:rFonts w:hint="eastAsia" w:ascii="Segoe UI" w:hAnsi="Segoe UI" w:cs="Segoe UI"/>
          <w:color w:val="000000"/>
          <w:szCs w:val="21"/>
        </w:rPr>
        <w:t>Day</w:t>
      </w:r>
      <w:bookmarkStart w:id="1" w:name="_GoBack"/>
      <w:bookmarkEnd w:id="1"/>
    </w:p>
    <w:sectPr>
      <w:pgSz w:w="11906" w:h="16838"/>
      <w:pgMar w:top="703" w:right="1406" w:bottom="306"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mN2E5OWJhM2Q1NzBmYjIyNzQ4OTMxMWQwZDVmYTQifQ=="/>
  </w:docVars>
  <w:rsids>
    <w:rsidRoot w:val="47B91D7C"/>
    <w:rsid w:val="009761E3"/>
    <w:rsid w:val="259A02B2"/>
    <w:rsid w:val="47B91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jc w:val="both"/>
      <w:textAlignment w:val="baseline"/>
    </w:pPr>
    <w:rPr>
      <w:rFonts w:ascii="SimSun" w:hAnsi="Times New Roman" w:eastAsia="SimSun" w:cs="Times New Roman"/>
      <w:sz w:val="21"/>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jc w:val="left"/>
    </w:pPr>
    <w:rPr>
      <w:sz w:val="18"/>
    </w:rPr>
  </w:style>
  <w:style w:type="table" w:styleId="4">
    <w:name w:val="Table Grid"/>
    <w:basedOn w:val="3"/>
    <w:qFormat/>
    <w:uiPriority w:val="59"/>
    <w:rPr>
      <w:rFonts w:ascii="Calibri" w:hAnsi="Calibri" w:eastAsia="SimSun"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1936</Words>
  <Characters>4805</Characters>
  <Lines>0</Lines>
  <Paragraphs>0</Paragraphs>
  <TotalTime>0</TotalTime>
  <ScaleCrop>false</ScaleCrop>
  <LinksUpToDate>false</LinksUpToDate>
  <CharactersWithSpaces>5889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2024-11-08T06:17:00Z</dcterms:created>
  <dc:creator>cupann</dc:creator>
  <cp:lastModifiedBy>西柚</cp:lastModifiedBy>
  <dcterms:modified xsi:type="dcterms:W3CDTF">2024-11-12T07:07:48Z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9443D703EA124ED6BC4E22B2619E424A_12</vt:lpwstr>
  </property>
</Properties>
</file>