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687" w:type="dxa"/>
        <w:tblInd w:w="-1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511"/>
        <w:gridCol w:w="5176"/>
      </w:tblGrid>
      <w:tr w14:paraId="2F06A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8" w:hRule="atLeast"/>
        </w:trPr>
        <w:tc>
          <w:tcPr>
            <w:tcW w:w="10687" w:type="dxa"/>
            <w:gridSpan w:val="2"/>
            <w:noWrap w:val="0"/>
            <w:vAlign w:val="top"/>
          </w:tcPr>
          <w:p w14:paraId="2355E96E">
            <w:pPr>
              <w:pStyle w:val="5"/>
              <w:spacing w:before="2"/>
              <w:ind w:left="107"/>
              <w:rPr>
                <w:rFonts w:hint="eastAsia" w:ascii="宋体" w:eastAsia="宋体"/>
                <w:b/>
                <w:sz w:val="18"/>
              </w:rPr>
            </w:pPr>
            <w:r>
              <w:rPr>
                <w:rFonts w:hint="eastAsia" w:ascii="宋体" w:eastAsia="宋体"/>
                <w:b/>
                <w:sz w:val="18"/>
              </w:rPr>
              <w:t>特殊旅客乘机申请书</w:t>
            </w:r>
            <w:r>
              <w:rPr>
                <w:rFonts w:hint="eastAsia" w:ascii="宋体" w:eastAsia="宋体"/>
                <w:b/>
                <w:sz w:val="18"/>
                <w:lang w:val="en-US" w:eastAsia="zh-CN"/>
              </w:rPr>
              <w:t xml:space="preserve">                     </w:t>
            </w:r>
            <w:bookmarkStart w:id="0" w:name="_GoBack"/>
            <w:bookmarkEnd w:id="0"/>
            <w:r>
              <w:rPr>
                <w:rFonts w:hint="eastAsia" w:ascii="宋体" w:eastAsia="宋体"/>
                <w:b/>
                <w:sz w:val="18"/>
                <w:lang w:val="en-US" w:eastAsia="zh-CN"/>
              </w:rPr>
              <w:t xml:space="preserve">                                                    </w:t>
            </w:r>
            <w:r>
              <w:rPr>
                <w:rFonts w:hint="eastAsia" w:ascii="黑体" w:eastAsia="黑体"/>
                <w:sz w:val="24"/>
                <w:lang w:eastAsia="zh-CN"/>
              </w:rPr>
              <w:drawing>
                <wp:inline distT="0" distB="0" distL="114300" distR="114300">
                  <wp:extent cx="1161415" cy="353695"/>
                  <wp:effectExtent l="0" t="0" r="635" b="8255"/>
                  <wp:docPr id="19" name="图片 19" descr="9135faae10f1e51d37fbceb4f4863b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9135faae10f1e51d37fbceb4f4863b73"/>
                          <pic:cNvPicPr>
                            <a:picLocks noChangeAspect="1"/>
                          </pic:cNvPicPr>
                        </pic:nvPicPr>
                        <pic:blipFill>
                          <a:blip r:embed="rId4"/>
                          <a:stretch>
                            <a:fillRect/>
                          </a:stretch>
                        </pic:blipFill>
                        <pic:spPr>
                          <a:xfrm>
                            <a:off x="0" y="0"/>
                            <a:ext cx="1161415" cy="353695"/>
                          </a:xfrm>
                          <a:prstGeom prst="rect">
                            <a:avLst/>
                          </a:prstGeom>
                          <a:noFill/>
                          <a:ln>
                            <a:noFill/>
                          </a:ln>
                        </pic:spPr>
                      </pic:pic>
                    </a:graphicData>
                  </a:graphic>
                </wp:inline>
              </w:drawing>
            </w:r>
          </w:p>
          <w:p w14:paraId="7C061915">
            <w:pPr>
              <w:pStyle w:val="5"/>
              <w:spacing w:before="2"/>
              <w:ind w:left="107"/>
              <w:rPr>
                <w:rFonts w:ascii="宋体"/>
                <w:b/>
                <w:sz w:val="18"/>
              </w:rPr>
            </w:pPr>
            <w:r>
              <w:rPr>
                <w:rFonts w:ascii="宋体"/>
                <w:b/>
                <w:sz w:val="18"/>
              </w:rPr>
              <w:t>Special Service Applications</w:t>
            </w:r>
          </w:p>
        </w:tc>
      </w:tr>
      <w:tr w14:paraId="49218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5511" w:type="dxa"/>
            <w:noWrap w:val="0"/>
            <w:vAlign w:val="top"/>
          </w:tcPr>
          <w:p w14:paraId="661F11C3">
            <w:pPr>
              <w:pStyle w:val="5"/>
              <w:spacing w:before="2" w:line="242" w:lineRule="auto"/>
              <w:ind w:left="107" w:right="-179" w:rightChars="0"/>
              <w:rPr>
                <w:rFonts w:hint="eastAsia" w:ascii="宋体" w:eastAsia="宋体"/>
                <w:sz w:val="18"/>
              </w:rPr>
            </w:pPr>
            <w:r>
              <w:rPr>
                <w:rFonts w:hint="eastAsia" w:ascii="宋体" w:eastAsia="宋体"/>
                <w:sz w:val="18"/>
              </w:rPr>
              <w:t>旅客姓名： Name:</w:t>
            </w:r>
          </w:p>
        </w:tc>
        <w:tc>
          <w:tcPr>
            <w:tcW w:w="5176" w:type="dxa"/>
            <w:noWrap w:val="0"/>
            <w:vAlign w:val="top"/>
          </w:tcPr>
          <w:p w14:paraId="79E4006D">
            <w:pPr>
              <w:pStyle w:val="5"/>
              <w:spacing w:before="2" w:line="242" w:lineRule="auto"/>
              <w:ind w:left="106" w:right="966" w:rightChars="0"/>
              <w:rPr>
                <w:rFonts w:hint="eastAsia" w:ascii="宋体" w:eastAsia="宋体"/>
                <w:sz w:val="18"/>
              </w:rPr>
            </w:pPr>
            <w:r>
              <w:rPr>
                <w:rFonts w:hint="eastAsia" w:ascii="宋体" w:eastAsia="宋体"/>
                <w:sz w:val="18"/>
              </w:rPr>
              <w:t>手机： Mobile:</w:t>
            </w:r>
          </w:p>
        </w:tc>
      </w:tr>
      <w:tr w14:paraId="72B5BF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5511" w:type="dxa"/>
            <w:noWrap w:val="0"/>
            <w:vAlign w:val="top"/>
          </w:tcPr>
          <w:p w14:paraId="1D35A5F8">
            <w:pPr>
              <w:pStyle w:val="5"/>
              <w:spacing w:before="1" w:line="244" w:lineRule="auto"/>
              <w:ind w:left="107" w:right="241" w:rightChars="0"/>
              <w:rPr>
                <w:rFonts w:hint="eastAsia" w:ascii="宋体" w:eastAsia="宋体"/>
                <w:sz w:val="18"/>
              </w:rPr>
            </w:pPr>
            <w:r>
              <w:rPr>
                <w:rFonts w:hint="eastAsia" w:ascii="宋体" w:eastAsia="宋体"/>
                <w:sz w:val="18"/>
              </w:rPr>
              <w:t>航班号/日期： Flt No. / Date</w:t>
            </w:r>
          </w:p>
        </w:tc>
        <w:tc>
          <w:tcPr>
            <w:tcW w:w="5176" w:type="dxa"/>
            <w:noWrap w:val="0"/>
            <w:vAlign w:val="top"/>
          </w:tcPr>
          <w:p w14:paraId="05C0A9EC">
            <w:pPr>
              <w:pStyle w:val="5"/>
              <w:spacing w:before="1" w:line="244" w:lineRule="auto"/>
              <w:ind w:left="106" w:right="1186" w:rightChars="0"/>
              <w:rPr>
                <w:rFonts w:hint="eastAsia" w:ascii="宋体" w:eastAsia="宋体"/>
                <w:sz w:val="18"/>
              </w:rPr>
            </w:pPr>
            <w:r>
              <w:rPr>
                <w:rFonts w:hint="eastAsia" w:ascii="宋体" w:eastAsia="宋体"/>
                <w:sz w:val="18"/>
              </w:rPr>
              <w:t>航程： Route：</w:t>
            </w:r>
          </w:p>
        </w:tc>
      </w:tr>
      <w:tr w14:paraId="7C269C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87" w:type="dxa"/>
            <w:gridSpan w:val="2"/>
            <w:noWrap w:val="0"/>
            <w:vAlign w:val="top"/>
          </w:tcPr>
          <w:p w14:paraId="3F3008A7">
            <w:pPr>
              <w:pStyle w:val="5"/>
              <w:spacing w:before="2"/>
              <w:ind w:left="107"/>
              <w:rPr>
                <w:rFonts w:hint="eastAsia" w:ascii="宋体" w:eastAsia="宋体"/>
                <w:sz w:val="18"/>
              </w:rPr>
            </w:pPr>
            <w:r>
              <w:rPr>
                <w:rFonts w:hint="eastAsia" w:ascii="宋体" w:eastAsia="宋体"/>
                <w:sz w:val="18"/>
              </w:rPr>
              <w:t>票号/Tkt No.:</w:t>
            </w:r>
          </w:p>
        </w:tc>
      </w:tr>
      <w:tr w14:paraId="560DA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511" w:type="dxa"/>
            <w:noWrap w:val="0"/>
            <w:vAlign w:val="top"/>
          </w:tcPr>
          <w:p w14:paraId="1552DE69">
            <w:pPr>
              <w:pStyle w:val="5"/>
              <w:spacing w:before="3"/>
              <w:ind w:left="107"/>
              <w:rPr>
                <w:rFonts w:hint="eastAsia" w:ascii="宋体" w:eastAsia="宋体"/>
                <w:b/>
                <w:sz w:val="18"/>
              </w:rPr>
            </w:pPr>
            <w:r>
              <w:rPr>
                <w:rFonts w:hint="eastAsia" w:ascii="宋体" w:eastAsia="宋体"/>
                <w:b/>
                <w:sz w:val="18"/>
              </w:rPr>
              <w:t>您需要的服务 Special service you need</w:t>
            </w:r>
          </w:p>
        </w:tc>
        <w:tc>
          <w:tcPr>
            <w:tcW w:w="5176" w:type="dxa"/>
            <w:noWrap w:val="0"/>
            <w:vAlign w:val="top"/>
          </w:tcPr>
          <w:p w14:paraId="45FB364E">
            <w:pPr>
              <w:pStyle w:val="5"/>
              <w:rPr>
                <w:rFonts w:ascii="Times New Roman"/>
                <w:sz w:val="20"/>
              </w:rPr>
            </w:pPr>
          </w:p>
        </w:tc>
      </w:tr>
      <w:tr w14:paraId="7744E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5511" w:type="dxa"/>
            <w:noWrap w:val="0"/>
            <w:vAlign w:val="top"/>
          </w:tcPr>
          <w:p w14:paraId="389381BE">
            <w:pPr>
              <w:pStyle w:val="5"/>
              <w:spacing w:before="2"/>
              <w:ind w:left="166"/>
              <w:rPr>
                <w:rFonts w:hint="eastAsia" w:ascii="宋体" w:eastAsia="宋体"/>
                <w:sz w:val="18"/>
              </w:rPr>
            </w:pPr>
            <w:r>
              <w:rPr>
                <w:position w:val="-4"/>
              </w:rPr>
              <w:drawing>
                <wp:inline distT="0" distB="0" distL="114300" distR="114300">
                  <wp:extent cx="115570" cy="115570"/>
                  <wp:effectExtent l="0" t="0" r="8255" b="8255"/>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pacing w:val="-22"/>
                <w:sz w:val="20"/>
              </w:rPr>
              <w:t xml:space="preserve"> </w:t>
            </w:r>
            <w:r>
              <w:rPr>
                <w:rFonts w:hint="eastAsia" w:ascii="宋体" w:eastAsia="宋体"/>
                <w:spacing w:val="17"/>
                <w:sz w:val="18"/>
              </w:rPr>
              <w:t xml:space="preserve">机场轮椅 </w:t>
            </w:r>
            <w:r>
              <w:rPr>
                <w:rFonts w:hint="eastAsia" w:ascii="宋体" w:eastAsia="宋体"/>
                <w:sz w:val="18"/>
              </w:rPr>
              <w:t>Wheelchair</w:t>
            </w:r>
            <w:r>
              <w:rPr>
                <w:rFonts w:hint="eastAsia" w:ascii="宋体" w:eastAsia="宋体"/>
                <w:spacing w:val="-3"/>
                <w:sz w:val="18"/>
              </w:rPr>
              <w:t xml:space="preserve"> </w:t>
            </w:r>
            <w:r>
              <w:rPr>
                <w:rFonts w:hint="eastAsia" w:ascii="宋体" w:eastAsia="宋体"/>
                <w:sz w:val="18"/>
              </w:rPr>
              <w:t>at airport</w:t>
            </w:r>
          </w:p>
        </w:tc>
        <w:tc>
          <w:tcPr>
            <w:tcW w:w="5176" w:type="dxa"/>
            <w:noWrap w:val="0"/>
            <w:vAlign w:val="top"/>
          </w:tcPr>
          <w:p w14:paraId="585AD959">
            <w:pPr>
              <w:pStyle w:val="5"/>
              <w:spacing w:before="2"/>
              <w:ind w:left="137"/>
              <w:rPr>
                <w:rFonts w:hint="eastAsia" w:ascii="宋体" w:eastAsia="宋体"/>
                <w:sz w:val="18"/>
              </w:rPr>
            </w:pPr>
            <w:r>
              <w:rPr>
                <w:position w:val="-5"/>
              </w:rPr>
              <w:drawing>
                <wp:inline distT="0" distB="0" distL="114300" distR="114300">
                  <wp:extent cx="115570" cy="115570"/>
                  <wp:effectExtent l="0" t="0" r="8255" b="825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pacing w:val="7"/>
                <w:sz w:val="20"/>
              </w:rPr>
              <w:t xml:space="preserve"> </w:t>
            </w:r>
            <w:r>
              <w:rPr>
                <w:rFonts w:hint="eastAsia" w:ascii="宋体" w:eastAsia="宋体"/>
                <w:spacing w:val="17"/>
                <w:sz w:val="18"/>
              </w:rPr>
              <w:t xml:space="preserve">客舱轮椅 </w:t>
            </w:r>
            <w:r>
              <w:rPr>
                <w:rFonts w:hint="eastAsia" w:ascii="宋体" w:eastAsia="宋体"/>
                <w:sz w:val="18"/>
              </w:rPr>
              <w:t>Cabin wheelchair</w:t>
            </w:r>
          </w:p>
        </w:tc>
      </w:tr>
      <w:tr w14:paraId="4DD10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511" w:type="dxa"/>
            <w:noWrap w:val="0"/>
            <w:vAlign w:val="top"/>
          </w:tcPr>
          <w:p w14:paraId="7E1FCBB1">
            <w:pPr>
              <w:pStyle w:val="5"/>
              <w:spacing w:before="3"/>
              <w:ind w:left="180"/>
              <w:rPr>
                <w:rFonts w:hint="eastAsia" w:ascii="宋体" w:eastAsia="宋体"/>
                <w:sz w:val="18"/>
              </w:rPr>
            </w:pPr>
            <w:r>
              <w:rPr>
                <w:position w:val="-4"/>
              </w:rPr>
              <w:drawing>
                <wp:inline distT="0" distB="0" distL="114300" distR="114300">
                  <wp:extent cx="115570" cy="115570"/>
                  <wp:effectExtent l="0" t="0" r="8255" b="825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hint="eastAsia" w:ascii="宋体" w:eastAsia="宋体"/>
                <w:spacing w:val="-1"/>
                <w:sz w:val="18"/>
              </w:rPr>
              <w:t xml:space="preserve">机场陪伴服务 </w:t>
            </w:r>
            <w:r>
              <w:rPr>
                <w:rFonts w:hint="eastAsia" w:ascii="宋体" w:eastAsia="宋体"/>
                <w:sz w:val="18"/>
              </w:rPr>
              <w:t>Accompanying at</w:t>
            </w:r>
            <w:r>
              <w:rPr>
                <w:rFonts w:hint="eastAsia" w:ascii="宋体" w:eastAsia="宋体"/>
                <w:spacing w:val="-3"/>
                <w:sz w:val="18"/>
              </w:rPr>
              <w:t xml:space="preserve"> </w:t>
            </w:r>
            <w:r>
              <w:rPr>
                <w:rFonts w:hint="eastAsia" w:ascii="宋体" w:eastAsia="宋体"/>
                <w:sz w:val="18"/>
              </w:rPr>
              <w:t>airport</w:t>
            </w:r>
          </w:p>
        </w:tc>
        <w:tc>
          <w:tcPr>
            <w:tcW w:w="5176" w:type="dxa"/>
            <w:noWrap w:val="0"/>
            <w:vAlign w:val="top"/>
          </w:tcPr>
          <w:p w14:paraId="42D61F00">
            <w:pPr>
              <w:pStyle w:val="5"/>
              <w:spacing w:before="3"/>
              <w:ind w:left="149"/>
              <w:rPr>
                <w:rFonts w:hint="eastAsia" w:ascii="宋体" w:eastAsia="宋体"/>
                <w:sz w:val="18"/>
              </w:rPr>
            </w:pPr>
            <w:r>
              <w:rPr>
                <w:position w:val="-4"/>
              </w:rPr>
              <w:drawing>
                <wp:inline distT="0" distB="0" distL="114300" distR="114300">
                  <wp:extent cx="115570" cy="115570"/>
                  <wp:effectExtent l="0" t="0" r="8255" b="825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16"/>
                <w:sz w:val="20"/>
              </w:rPr>
              <w:t xml:space="preserve"> </w:t>
            </w:r>
            <w:r>
              <w:rPr>
                <w:rFonts w:hint="eastAsia" w:ascii="宋体" w:eastAsia="宋体"/>
                <w:spacing w:val="-1"/>
                <w:sz w:val="18"/>
              </w:rPr>
              <w:t xml:space="preserve">担 架 </w:t>
            </w:r>
            <w:r>
              <w:rPr>
                <w:rFonts w:hint="eastAsia" w:ascii="宋体" w:eastAsia="宋体"/>
                <w:sz w:val="18"/>
              </w:rPr>
              <w:t>Stretcher</w:t>
            </w:r>
          </w:p>
        </w:tc>
      </w:tr>
      <w:tr w14:paraId="0099A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5511" w:type="dxa"/>
            <w:noWrap w:val="0"/>
            <w:vAlign w:val="top"/>
          </w:tcPr>
          <w:p w14:paraId="27387EC4">
            <w:pPr>
              <w:pStyle w:val="5"/>
              <w:spacing w:before="2"/>
              <w:ind w:left="185"/>
              <w:rPr>
                <w:rFonts w:hint="eastAsia" w:ascii="宋体" w:eastAsia="宋体"/>
                <w:sz w:val="18"/>
              </w:rPr>
            </w:pPr>
            <w:r>
              <w:rPr>
                <w:position w:val="-4"/>
              </w:rPr>
              <w:drawing>
                <wp:inline distT="0" distB="0" distL="114300" distR="114300">
                  <wp:extent cx="115570" cy="115570"/>
                  <wp:effectExtent l="0" t="0" r="8255" b="825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hint="eastAsia" w:ascii="宋体" w:eastAsia="宋体"/>
                <w:sz w:val="18"/>
              </w:rPr>
              <w:t>托运电动轮Checking</w:t>
            </w:r>
            <w:r>
              <w:rPr>
                <w:rFonts w:hint="eastAsia" w:ascii="宋体" w:eastAsia="宋体"/>
                <w:spacing w:val="-4"/>
                <w:sz w:val="18"/>
              </w:rPr>
              <w:t xml:space="preserve"> </w:t>
            </w:r>
            <w:r>
              <w:rPr>
                <w:rFonts w:hint="eastAsia" w:ascii="宋体" w:eastAsia="宋体"/>
                <w:sz w:val="18"/>
              </w:rPr>
              <w:t>electric</w:t>
            </w:r>
            <w:r>
              <w:rPr>
                <w:rFonts w:hint="eastAsia" w:ascii="宋体" w:eastAsia="宋体"/>
                <w:spacing w:val="-1"/>
                <w:sz w:val="18"/>
              </w:rPr>
              <w:t xml:space="preserve"> </w:t>
            </w:r>
            <w:r>
              <w:rPr>
                <w:rFonts w:hint="eastAsia" w:ascii="宋体" w:eastAsia="宋体"/>
                <w:sz w:val="18"/>
              </w:rPr>
              <w:t>wheelchair</w:t>
            </w:r>
            <w:r>
              <w:rPr>
                <w:rFonts w:hint="eastAsia" w:ascii="宋体" w:eastAsia="宋体"/>
                <w:spacing w:val="-4"/>
                <w:sz w:val="18"/>
              </w:rPr>
              <w:t xml:space="preserve"> </w:t>
            </w:r>
            <w:r>
              <w:rPr>
                <w:rFonts w:hint="eastAsia" w:ascii="宋体" w:eastAsia="宋体"/>
                <w:sz w:val="18"/>
              </w:rPr>
              <w:t>at</w:t>
            </w:r>
            <w:r>
              <w:rPr>
                <w:rFonts w:hint="eastAsia" w:ascii="宋体" w:eastAsia="宋体"/>
                <w:spacing w:val="-1"/>
                <w:sz w:val="18"/>
              </w:rPr>
              <w:t xml:space="preserve"> </w:t>
            </w:r>
            <w:r>
              <w:rPr>
                <w:rFonts w:hint="eastAsia" w:ascii="宋体" w:eastAsia="宋体"/>
                <w:sz w:val="18"/>
              </w:rPr>
              <w:t>airport</w:t>
            </w:r>
          </w:p>
        </w:tc>
        <w:tc>
          <w:tcPr>
            <w:tcW w:w="5176" w:type="dxa"/>
            <w:noWrap w:val="0"/>
            <w:vAlign w:val="top"/>
          </w:tcPr>
          <w:p w14:paraId="5451E491">
            <w:pPr>
              <w:pStyle w:val="5"/>
              <w:spacing w:before="2" w:line="240" w:lineRule="exact"/>
              <w:ind w:left="163"/>
              <w:rPr>
                <w:rFonts w:hint="eastAsia" w:ascii="宋体" w:eastAsia="宋体"/>
                <w:sz w:val="18"/>
              </w:rPr>
            </w:pPr>
            <w:r>
              <w:rPr>
                <w:position w:val="-6"/>
              </w:rPr>
              <w:drawing>
                <wp:inline distT="0" distB="0" distL="114300" distR="114300">
                  <wp:extent cx="115570" cy="115570"/>
                  <wp:effectExtent l="0" t="0" r="8255" b="825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20"/>
                <w:sz w:val="20"/>
              </w:rPr>
              <w:t xml:space="preserve"> </w:t>
            </w:r>
            <w:r>
              <w:rPr>
                <w:rFonts w:hint="eastAsia" w:ascii="宋体" w:eastAsia="宋体"/>
                <w:sz w:val="18"/>
              </w:rPr>
              <w:t>携带服务犬上机</w:t>
            </w:r>
          </w:p>
          <w:p w14:paraId="44954FC5">
            <w:pPr>
              <w:pStyle w:val="5"/>
              <w:spacing w:line="206" w:lineRule="exact"/>
              <w:ind w:left="618"/>
              <w:rPr>
                <w:rFonts w:ascii="宋体"/>
                <w:sz w:val="18"/>
              </w:rPr>
            </w:pPr>
            <w:r>
              <w:rPr>
                <w:rFonts w:ascii="宋体"/>
                <w:sz w:val="18"/>
              </w:rPr>
              <w:t>Travelling with service animal</w:t>
            </w:r>
          </w:p>
        </w:tc>
      </w:tr>
      <w:tr w14:paraId="616CDC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2" w:hRule="atLeast"/>
        </w:trPr>
        <w:tc>
          <w:tcPr>
            <w:tcW w:w="5511" w:type="dxa"/>
            <w:noWrap w:val="0"/>
            <w:vAlign w:val="top"/>
          </w:tcPr>
          <w:p w14:paraId="7A28ED10">
            <w:pPr>
              <w:pStyle w:val="5"/>
              <w:spacing w:before="4" w:line="237" w:lineRule="auto"/>
              <w:ind w:left="527" w:right="95" w:hanging="361"/>
              <w:jc w:val="both"/>
              <w:rPr>
                <w:rFonts w:hint="eastAsia" w:ascii="宋体" w:eastAsia="宋体"/>
                <w:sz w:val="18"/>
              </w:rPr>
            </w:pPr>
            <w:r>
              <w:rPr>
                <w:position w:val="-5"/>
              </w:rPr>
              <w:drawing>
                <wp:inline distT="0" distB="0" distL="114300" distR="114300">
                  <wp:extent cx="115570" cy="115570"/>
                  <wp:effectExtent l="0" t="0" r="8255" b="825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23"/>
                <w:sz w:val="20"/>
              </w:rPr>
              <w:t xml:space="preserve"> </w:t>
            </w:r>
            <w:r>
              <w:rPr>
                <w:rFonts w:hint="eastAsia" w:ascii="宋体" w:eastAsia="宋体"/>
                <w:spacing w:val="5"/>
                <w:sz w:val="18"/>
              </w:rPr>
              <w:t>10</w:t>
            </w:r>
            <w:r>
              <w:rPr>
                <w:rFonts w:hint="eastAsia" w:ascii="宋体" w:eastAsia="宋体"/>
                <w:spacing w:val="12"/>
                <w:sz w:val="18"/>
              </w:rPr>
              <w:t>人或</w:t>
            </w:r>
            <w:r>
              <w:rPr>
                <w:rFonts w:hint="eastAsia" w:ascii="宋体" w:eastAsia="宋体"/>
                <w:spacing w:val="5"/>
                <w:sz w:val="18"/>
              </w:rPr>
              <w:t>10</w:t>
            </w:r>
            <w:r>
              <w:rPr>
                <w:rFonts w:hint="eastAsia" w:ascii="宋体" w:eastAsia="宋体"/>
                <w:spacing w:val="12"/>
                <w:sz w:val="18"/>
              </w:rPr>
              <w:t>人以上残障（</w:t>
            </w:r>
            <w:r>
              <w:rPr>
                <w:rFonts w:hint="eastAsia" w:ascii="宋体" w:eastAsia="宋体"/>
                <w:spacing w:val="14"/>
                <w:sz w:val="18"/>
              </w:rPr>
              <w:t>疾</w:t>
            </w:r>
            <w:r>
              <w:rPr>
                <w:rFonts w:hint="eastAsia" w:ascii="宋体" w:eastAsia="宋体"/>
                <w:spacing w:val="12"/>
                <w:sz w:val="18"/>
              </w:rPr>
              <w:t xml:space="preserve">）人旅客团体 </w:t>
            </w:r>
            <w:r>
              <w:rPr>
                <w:rFonts w:hint="eastAsia" w:ascii="宋体" w:eastAsia="宋体"/>
                <w:sz w:val="18"/>
              </w:rPr>
              <w:t>Accommodation for a group of ten or more qualified individuals with a disability, who make reservations and</w:t>
            </w:r>
            <w:r>
              <w:rPr>
                <w:rFonts w:hint="eastAsia" w:ascii="宋体" w:eastAsia="宋体"/>
                <w:spacing w:val="41"/>
                <w:sz w:val="18"/>
              </w:rPr>
              <w:t xml:space="preserve"> </w:t>
            </w:r>
            <w:r>
              <w:rPr>
                <w:rFonts w:hint="eastAsia" w:ascii="宋体" w:eastAsia="宋体"/>
                <w:sz w:val="18"/>
              </w:rPr>
              <w:t>travel</w:t>
            </w:r>
          </w:p>
          <w:p w14:paraId="4081FEF5">
            <w:pPr>
              <w:pStyle w:val="5"/>
              <w:spacing w:before="6" w:line="211" w:lineRule="exact"/>
              <w:ind w:left="527"/>
              <w:jc w:val="both"/>
              <w:rPr>
                <w:rFonts w:ascii="宋体"/>
                <w:sz w:val="18"/>
              </w:rPr>
            </w:pPr>
            <w:r>
              <w:rPr>
                <w:rFonts w:ascii="宋体"/>
                <w:sz w:val="18"/>
              </w:rPr>
              <w:t>as a group;</w:t>
            </w:r>
          </w:p>
        </w:tc>
        <w:tc>
          <w:tcPr>
            <w:tcW w:w="5176" w:type="dxa"/>
            <w:noWrap w:val="0"/>
            <w:vAlign w:val="top"/>
          </w:tcPr>
          <w:p w14:paraId="1A1369DE">
            <w:pPr>
              <w:pStyle w:val="5"/>
              <w:spacing w:before="4" w:line="237" w:lineRule="auto"/>
              <w:ind w:left="526" w:hanging="349"/>
              <w:rPr>
                <w:rFonts w:hint="eastAsia" w:ascii="宋体" w:hAnsi="宋体" w:eastAsia="宋体"/>
                <w:sz w:val="18"/>
              </w:rPr>
            </w:pPr>
            <w:r>
              <w:rPr>
                <w:position w:val="-5"/>
              </w:rPr>
              <w:drawing>
                <wp:inline distT="0" distB="0" distL="114300" distR="114300">
                  <wp:extent cx="115570" cy="115570"/>
                  <wp:effectExtent l="0" t="0" r="8255" b="825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hAnsi="Times New Roman" w:eastAsia="Times New Roman"/>
                <w:sz w:val="20"/>
              </w:rPr>
              <w:t xml:space="preserve">  </w:t>
            </w:r>
            <w:r>
              <w:rPr>
                <w:rFonts w:ascii="Times New Roman" w:hAnsi="Times New Roman" w:eastAsia="Times New Roman"/>
                <w:spacing w:val="16"/>
                <w:sz w:val="20"/>
              </w:rPr>
              <w:t xml:space="preserve"> </w:t>
            </w:r>
            <w:r>
              <w:rPr>
                <w:rFonts w:hint="eastAsia" w:ascii="宋体" w:hAnsi="宋体" w:eastAsia="宋体"/>
                <w:sz w:val="18"/>
              </w:rPr>
              <w:t>在客舱内存储折叠轮椅(尺寸应不大于33</w:t>
            </w:r>
            <w:r>
              <w:rPr>
                <w:rFonts w:hint="eastAsia" w:ascii="宋体" w:hAnsi="宋体" w:eastAsia="宋体"/>
                <w:spacing w:val="-1"/>
                <w:sz w:val="18"/>
              </w:rPr>
              <w:t xml:space="preserve"> × </w:t>
            </w:r>
            <w:r>
              <w:rPr>
                <w:rFonts w:hint="eastAsia" w:ascii="宋体" w:hAnsi="宋体" w:eastAsia="宋体"/>
                <w:sz w:val="18"/>
              </w:rPr>
              <w:t>91</w:t>
            </w:r>
            <w:r>
              <w:rPr>
                <w:rFonts w:hint="eastAsia" w:ascii="宋体" w:hAnsi="宋体" w:eastAsia="宋体"/>
                <w:spacing w:val="-1"/>
                <w:sz w:val="18"/>
              </w:rPr>
              <w:t xml:space="preserve"> × </w:t>
            </w:r>
            <w:r>
              <w:rPr>
                <w:rFonts w:hint="eastAsia" w:ascii="宋体" w:hAnsi="宋体" w:eastAsia="宋体"/>
                <w:sz w:val="18"/>
              </w:rPr>
              <w:t>106CM) Storing the folding wheelchair in the aircraft （ the size less than 13 × 36</w:t>
            </w:r>
            <w:r>
              <w:rPr>
                <w:rFonts w:hint="eastAsia" w:ascii="宋体" w:hAnsi="宋体" w:eastAsia="宋体"/>
                <w:spacing w:val="-3"/>
                <w:sz w:val="18"/>
              </w:rPr>
              <w:t xml:space="preserve"> × </w:t>
            </w:r>
            <w:r>
              <w:rPr>
                <w:rFonts w:hint="eastAsia" w:ascii="宋体" w:hAnsi="宋体" w:eastAsia="宋体"/>
                <w:sz w:val="18"/>
              </w:rPr>
              <w:t>42inches）</w:t>
            </w:r>
          </w:p>
        </w:tc>
      </w:tr>
      <w:tr w14:paraId="1A90C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6" w:hRule="atLeast"/>
        </w:trPr>
        <w:tc>
          <w:tcPr>
            <w:tcW w:w="10687" w:type="dxa"/>
            <w:gridSpan w:val="2"/>
            <w:noWrap w:val="0"/>
            <w:vAlign w:val="top"/>
          </w:tcPr>
          <w:p w14:paraId="284145AC">
            <w:pPr>
              <w:pStyle w:val="5"/>
              <w:spacing w:before="1"/>
              <w:ind w:left="107"/>
              <w:rPr>
                <w:rFonts w:hint="eastAsia" w:ascii="宋体" w:eastAsia="宋体"/>
                <w:sz w:val="18"/>
              </w:rPr>
            </w:pPr>
            <w:r>
              <w:rPr>
                <w:rFonts w:hint="eastAsia" w:ascii="宋体" w:eastAsia="宋体"/>
                <w:sz w:val="18"/>
              </w:rPr>
              <w:t>在计划旅行时，您向我们提供的信息越多，我们能为您提供的帮助就越多。</w:t>
            </w:r>
          </w:p>
          <w:p w14:paraId="34F943D4">
            <w:pPr>
              <w:pStyle w:val="5"/>
              <w:spacing w:before="2"/>
              <w:ind w:left="107"/>
              <w:rPr>
                <w:rFonts w:ascii="宋体"/>
                <w:sz w:val="18"/>
              </w:rPr>
            </w:pPr>
            <w:r>
              <w:rPr>
                <w:rFonts w:ascii="宋体"/>
                <w:sz w:val="18"/>
              </w:rPr>
              <w:t>The more information you can provide our representatives when making your travel plans, the more we can help you.</w:t>
            </w:r>
          </w:p>
          <w:p w14:paraId="1448EEBC">
            <w:pPr>
              <w:pStyle w:val="5"/>
              <w:spacing w:before="3" w:line="244" w:lineRule="auto"/>
              <w:ind w:left="107" w:right="98"/>
              <w:rPr>
                <w:rFonts w:hint="eastAsia" w:ascii="宋体" w:eastAsia="宋体"/>
                <w:sz w:val="18"/>
              </w:rPr>
            </w:pPr>
            <w:r>
              <w:rPr>
                <w:rFonts w:hint="eastAsia" w:ascii="宋体" w:eastAsia="宋体"/>
                <w:sz w:val="18"/>
              </w:rPr>
              <w:t>以下内容非必填项，在您已接受的隐私声明内容的基础上我们还将收集您的健康信息，您是否确认提供以下健康信息以帮助我们更好地对您提供服务，若是请进行签字确认。</w:t>
            </w:r>
          </w:p>
          <w:p w14:paraId="1B257A3A">
            <w:pPr>
              <w:pStyle w:val="5"/>
              <w:spacing w:line="242" w:lineRule="auto"/>
              <w:ind w:left="107" w:right="94"/>
              <w:jc w:val="both"/>
              <w:rPr>
                <w:rFonts w:ascii="宋体"/>
                <w:sz w:val="18"/>
              </w:rPr>
            </w:pPr>
            <w:r>
              <w:rPr>
                <w:rFonts w:ascii="宋体"/>
                <w:sz w:val="18"/>
              </w:rPr>
              <w:t>The following information is optional filling. We will also collect your health information on the basis of your accepted privacy statement. Do you confirm that you will provide the following health information to help us better serve you? If so, please sign and confirm.</w:t>
            </w:r>
          </w:p>
          <w:p w14:paraId="10BDE621">
            <w:pPr>
              <w:pStyle w:val="5"/>
              <w:tabs>
                <w:tab w:val="left" w:pos="8252"/>
              </w:tabs>
              <w:spacing w:line="212" w:lineRule="exact"/>
              <w:ind w:left="5147"/>
              <w:rPr>
                <w:rFonts w:ascii="Times New Roman" w:eastAsia="Times New Roman"/>
                <w:sz w:val="18"/>
              </w:rPr>
            </w:pPr>
            <w:r>
              <w:rPr>
                <w:rFonts w:hint="eastAsia" w:ascii="宋体" w:eastAsia="宋体"/>
                <w:spacing w:val="-1"/>
                <w:sz w:val="18"/>
              </w:rPr>
              <w:t>签字栏/Signature</w:t>
            </w:r>
            <w:r>
              <w:rPr>
                <w:rFonts w:ascii="Times New Roman" w:eastAsia="Times New Roman"/>
                <w:sz w:val="18"/>
                <w:u w:val="single"/>
              </w:rPr>
              <w:t xml:space="preserve"> </w:t>
            </w:r>
            <w:r>
              <w:rPr>
                <w:rFonts w:ascii="Times New Roman" w:eastAsia="Times New Roman"/>
                <w:sz w:val="18"/>
                <w:u w:val="single"/>
              </w:rPr>
              <w:tab/>
            </w:r>
          </w:p>
        </w:tc>
      </w:tr>
      <w:tr w14:paraId="481DC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87" w:type="dxa"/>
            <w:gridSpan w:val="2"/>
            <w:noWrap w:val="0"/>
            <w:vAlign w:val="top"/>
          </w:tcPr>
          <w:p w14:paraId="2FF9CF59">
            <w:pPr>
              <w:pStyle w:val="5"/>
              <w:ind w:left="156"/>
              <w:rPr>
                <w:rFonts w:hint="eastAsia" w:ascii="宋体" w:eastAsia="宋体"/>
                <w:sz w:val="18"/>
              </w:rPr>
            </w:pPr>
            <w:r>
              <w:rPr>
                <w:position w:val="-3"/>
              </w:rPr>
              <w:drawing>
                <wp:inline distT="0" distB="0" distL="114300" distR="114300">
                  <wp:extent cx="115570" cy="115570"/>
                  <wp:effectExtent l="0" t="0" r="8255" b="8255"/>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23"/>
                <w:sz w:val="20"/>
              </w:rPr>
              <w:t xml:space="preserve"> </w:t>
            </w:r>
            <w:r>
              <w:rPr>
                <w:rFonts w:hint="eastAsia" w:ascii="宋体" w:eastAsia="宋体"/>
                <w:sz w:val="18"/>
              </w:rPr>
              <w:t>患病 Patient</w:t>
            </w:r>
            <w:r>
              <w:rPr>
                <w:rFonts w:hint="eastAsia" w:ascii="宋体" w:eastAsia="宋体"/>
                <w:spacing w:val="-1"/>
                <w:sz w:val="18"/>
              </w:rPr>
              <w:t xml:space="preserve"> 请提供医生证明 </w:t>
            </w:r>
            <w:r>
              <w:rPr>
                <w:rFonts w:hint="eastAsia" w:ascii="宋体" w:eastAsia="宋体"/>
                <w:sz w:val="18"/>
              </w:rPr>
              <w:t>You may need</w:t>
            </w:r>
            <w:r>
              <w:rPr>
                <w:rFonts w:hint="eastAsia" w:ascii="宋体" w:eastAsia="宋体"/>
                <w:spacing w:val="-1"/>
                <w:sz w:val="18"/>
              </w:rPr>
              <w:t xml:space="preserve"> </w:t>
            </w:r>
            <w:r>
              <w:rPr>
                <w:rFonts w:hint="eastAsia" w:ascii="宋体" w:eastAsia="宋体"/>
                <w:sz w:val="18"/>
              </w:rPr>
              <w:t>to</w:t>
            </w:r>
            <w:r>
              <w:rPr>
                <w:rFonts w:hint="eastAsia" w:ascii="宋体" w:eastAsia="宋体"/>
                <w:spacing w:val="-3"/>
                <w:sz w:val="18"/>
              </w:rPr>
              <w:t xml:space="preserve"> </w:t>
            </w:r>
            <w:r>
              <w:rPr>
                <w:rFonts w:hint="eastAsia" w:ascii="宋体" w:eastAsia="宋体"/>
                <w:sz w:val="18"/>
              </w:rPr>
              <w:t>present</w:t>
            </w:r>
            <w:r>
              <w:rPr>
                <w:rFonts w:hint="eastAsia" w:ascii="宋体" w:eastAsia="宋体"/>
                <w:spacing w:val="-1"/>
                <w:sz w:val="18"/>
              </w:rPr>
              <w:t xml:space="preserve"> </w:t>
            </w:r>
            <w:r>
              <w:rPr>
                <w:rFonts w:hint="eastAsia" w:ascii="宋体" w:eastAsia="宋体"/>
                <w:sz w:val="18"/>
              </w:rPr>
              <w:t>a medical certificate</w:t>
            </w:r>
            <w:r>
              <w:rPr>
                <w:rFonts w:hint="eastAsia" w:ascii="宋体" w:eastAsia="宋体"/>
                <w:spacing w:val="-1"/>
                <w:sz w:val="18"/>
              </w:rPr>
              <w:t xml:space="preserve"> </w:t>
            </w:r>
            <w:r>
              <w:rPr>
                <w:rFonts w:hint="eastAsia" w:ascii="宋体" w:eastAsia="宋体"/>
                <w:sz w:val="18"/>
              </w:rPr>
              <w:t>from a</w:t>
            </w:r>
            <w:r>
              <w:rPr>
                <w:rFonts w:hint="eastAsia" w:ascii="宋体" w:eastAsia="宋体"/>
                <w:spacing w:val="-1"/>
                <w:sz w:val="18"/>
              </w:rPr>
              <w:t xml:space="preserve"> </w:t>
            </w:r>
            <w:r>
              <w:rPr>
                <w:rFonts w:hint="eastAsia" w:ascii="宋体" w:eastAsia="宋体"/>
                <w:sz w:val="18"/>
              </w:rPr>
              <w:t>doctor</w:t>
            </w:r>
          </w:p>
        </w:tc>
      </w:tr>
      <w:tr w14:paraId="1C997E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trPr>
        <w:tc>
          <w:tcPr>
            <w:tcW w:w="10687" w:type="dxa"/>
            <w:gridSpan w:val="2"/>
            <w:noWrap w:val="0"/>
            <w:vAlign w:val="top"/>
          </w:tcPr>
          <w:p w14:paraId="67D50545">
            <w:pPr>
              <w:pStyle w:val="5"/>
              <w:spacing w:before="1"/>
              <w:ind w:left="154"/>
              <w:rPr>
                <w:rFonts w:hint="eastAsia" w:ascii="宋体" w:eastAsia="宋体"/>
                <w:sz w:val="18"/>
              </w:rPr>
            </w:pPr>
            <w:r>
              <w:rPr>
                <w:position w:val="-4"/>
              </w:rPr>
              <w:drawing>
                <wp:inline distT="0" distB="0" distL="114300" distR="114300">
                  <wp:extent cx="115570" cy="115570"/>
                  <wp:effectExtent l="0" t="0" r="8255" b="8255"/>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21"/>
                <w:sz w:val="20"/>
              </w:rPr>
              <w:t xml:space="preserve"> </w:t>
            </w:r>
            <w:r>
              <w:rPr>
                <w:rFonts w:hint="eastAsia" w:ascii="宋体" w:eastAsia="宋体"/>
                <w:sz w:val="18"/>
              </w:rPr>
              <w:t>无陪老年旅客 Unaccompanied elderly</w:t>
            </w:r>
          </w:p>
        </w:tc>
      </w:tr>
      <w:tr w14:paraId="5EF590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511" w:type="dxa"/>
            <w:noWrap w:val="0"/>
            <w:vAlign w:val="top"/>
          </w:tcPr>
          <w:p w14:paraId="2CCF3151">
            <w:pPr>
              <w:pStyle w:val="5"/>
              <w:ind w:left="144"/>
              <w:rPr>
                <w:rFonts w:hint="eastAsia" w:ascii="宋体" w:eastAsia="宋体"/>
                <w:sz w:val="18"/>
              </w:rPr>
            </w:pPr>
            <w:r>
              <w:rPr>
                <w:position w:val="-6"/>
              </w:rPr>
              <w:drawing>
                <wp:inline distT="0" distB="0" distL="114300" distR="114300">
                  <wp:extent cx="115570" cy="115570"/>
                  <wp:effectExtent l="0" t="0" r="8255" b="825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11"/>
                <w:sz w:val="20"/>
              </w:rPr>
              <w:t xml:space="preserve"> </w:t>
            </w:r>
            <w:r>
              <w:rPr>
                <w:rFonts w:hint="eastAsia" w:ascii="宋体" w:eastAsia="宋体"/>
                <w:spacing w:val="17"/>
                <w:sz w:val="18"/>
              </w:rPr>
              <w:t xml:space="preserve">视力障碍 </w:t>
            </w:r>
            <w:r>
              <w:rPr>
                <w:rFonts w:hint="eastAsia" w:ascii="宋体" w:eastAsia="宋体"/>
                <w:sz w:val="18"/>
              </w:rPr>
              <w:t>Visually impaired</w:t>
            </w:r>
          </w:p>
        </w:tc>
        <w:tc>
          <w:tcPr>
            <w:tcW w:w="5176" w:type="dxa"/>
            <w:noWrap w:val="0"/>
            <w:vAlign w:val="top"/>
          </w:tcPr>
          <w:p w14:paraId="5EC28788">
            <w:pPr>
              <w:pStyle w:val="5"/>
              <w:ind w:left="123"/>
              <w:rPr>
                <w:rFonts w:hint="eastAsia" w:ascii="宋体" w:eastAsia="宋体"/>
                <w:sz w:val="18"/>
              </w:rPr>
            </w:pPr>
            <w:r>
              <w:rPr>
                <w:position w:val="-6"/>
              </w:rPr>
              <w:drawing>
                <wp:inline distT="0" distB="0" distL="114300" distR="114300">
                  <wp:extent cx="115570" cy="115570"/>
                  <wp:effectExtent l="0" t="0" r="8255" b="8255"/>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pacing w:val="22"/>
                <w:sz w:val="20"/>
              </w:rPr>
              <w:t xml:space="preserve"> </w:t>
            </w:r>
            <w:r>
              <w:rPr>
                <w:rFonts w:hint="eastAsia" w:ascii="宋体" w:eastAsia="宋体"/>
                <w:spacing w:val="17"/>
                <w:sz w:val="18"/>
              </w:rPr>
              <w:t xml:space="preserve">听力障碍 </w:t>
            </w:r>
            <w:r>
              <w:rPr>
                <w:rFonts w:hint="eastAsia" w:ascii="宋体" w:eastAsia="宋体"/>
                <w:sz w:val="18"/>
              </w:rPr>
              <w:t>Hearing impaired</w:t>
            </w:r>
          </w:p>
        </w:tc>
      </w:tr>
      <w:tr w14:paraId="3565D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5511" w:type="dxa"/>
            <w:noWrap w:val="0"/>
            <w:vAlign w:val="top"/>
          </w:tcPr>
          <w:p w14:paraId="3A9C0F1E">
            <w:pPr>
              <w:pStyle w:val="5"/>
              <w:spacing w:before="1"/>
              <w:ind w:left="144"/>
              <w:rPr>
                <w:rFonts w:hint="eastAsia" w:ascii="宋体" w:eastAsia="宋体"/>
                <w:sz w:val="18"/>
              </w:rPr>
            </w:pPr>
            <w:r>
              <w:rPr>
                <w:position w:val="-6"/>
              </w:rPr>
              <w:drawing>
                <wp:inline distT="0" distB="0" distL="114300" distR="114300">
                  <wp:extent cx="115570" cy="115570"/>
                  <wp:effectExtent l="0" t="0" r="8255" b="8255"/>
                  <wp:docPr id="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11"/>
                <w:sz w:val="20"/>
              </w:rPr>
              <w:t xml:space="preserve"> </w:t>
            </w:r>
            <w:r>
              <w:rPr>
                <w:rFonts w:hint="eastAsia" w:ascii="宋体" w:eastAsia="宋体"/>
                <w:spacing w:val="17"/>
                <w:sz w:val="18"/>
              </w:rPr>
              <w:t xml:space="preserve">精神障碍 </w:t>
            </w:r>
            <w:r>
              <w:rPr>
                <w:rFonts w:hint="eastAsia" w:ascii="宋体" w:eastAsia="宋体"/>
                <w:sz w:val="18"/>
              </w:rPr>
              <w:t>Mentally impaired</w:t>
            </w:r>
          </w:p>
        </w:tc>
        <w:tc>
          <w:tcPr>
            <w:tcW w:w="5176" w:type="dxa"/>
            <w:noWrap w:val="0"/>
            <w:vAlign w:val="top"/>
          </w:tcPr>
          <w:p w14:paraId="094BA04C">
            <w:pPr>
              <w:pStyle w:val="5"/>
              <w:spacing w:before="1"/>
              <w:ind w:left="125"/>
              <w:rPr>
                <w:rFonts w:hint="eastAsia" w:ascii="宋体" w:eastAsia="宋体"/>
                <w:sz w:val="18"/>
              </w:rPr>
            </w:pPr>
            <w:r>
              <w:rPr>
                <w:position w:val="-3"/>
              </w:rPr>
              <w:drawing>
                <wp:inline distT="0" distB="0" distL="114300" distR="114300">
                  <wp:extent cx="115570" cy="115570"/>
                  <wp:effectExtent l="0" t="0" r="8255" b="8255"/>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pacing w:val="19"/>
                <w:sz w:val="20"/>
              </w:rPr>
              <w:t xml:space="preserve"> </w:t>
            </w:r>
            <w:r>
              <w:rPr>
                <w:rFonts w:hint="eastAsia" w:ascii="宋体" w:eastAsia="宋体"/>
                <w:spacing w:val="17"/>
                <w:sz w:val="18"/>
              </w:rPr>
              <w:t xml:space="preserve">智力障碍 </w:t>
            </w:r>
            <w:r>
              <w:rPr>
                <w:rFonts w:hint="eastAsia" w:ascii="宋体" w:eastAsia="宋体"/>
                <w:sz w:val="18"/>
              </w:rPr>
              <w:t>Intellectually</w:t>
            </w:r>
            <w:r>
              <w:rPr>
                <w:rFonts w:hint="eastAsia" w:ascii="宋体" w:eastAsia="宋体"/>
                <w:spacing w:val="-3"/>
                <w:sz w:val="18"/>
              </w:rPr>
              <w:t xml:space="preserve"> </w:t>
            </w:r>
            <w:r>
              <w:rPr>
                <w:rFonts w:hint="eastAsia" w:ascii="宋体" w:eastAsia="宋体"/>
                <w:sz w:val="18"/>
              </w:rPr>
              <w:t>impaired</w:t>
            </w:r>
          </w:p>
        </w:tc>
      </w:tr>
      <w:tr w14:paraId="274EF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87" w:type="dxa"/>
            <w:gridSpan w:val="2"/>
            <w:noWrap w:val="0"/>
            <w:vAlign w:val="top"/>
          </w:tcPr>
          <w:p w14:paraId="46BC98DA">
            <w:pPr>
              <w:pStyle w:val="5"/>
              <w:ind w:left="107"/>
              <w:rPr>
                <w:rFonts w:hint="eastAsia" w:ascii="宋体" w:eastAsia="宋体"/>
                <w:b/>
                <w:sz w:val="18"/>
              </w:rPr>
            </w:pPr>
            <w:r>
              <w:rPr>
                <w:rFonts w:hint="eastAsia" w:ascii="宋体" w:eastAsia="宋体"/>
                <w:b/>
                <w:sz w:val="18"/>
              </w:rPr>
              <w:t>行动能力障碍（请选择类型）Mobility impaired(please specified)</w:t>
            </w:r>
          </w:p>
        </w:tc>
      </w:tr>
      <w:tr w14:paraId="6DF2F8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10687" w:type="dxa"/>
            <w:gridSpan w:val="2"/>
            <w:noWrap w:val="0"/>
            <w:vAlign w:val="top"/>
          </w:tcPr>
          <w:p w14:paraId="16700788">
            <w:pPr>
              <w:pStyle w:val="5"/>
              <w:spacing w:before="1"/>
              <w:ind w:left="147"/>
              <w:rPr>
                <w:rFonts w:hint="eastAsia" w:ascii="宋体" w:eastAsia="宋体"/>
                <w:sz w:val="18"/>
              </w:rPr>
            </w:pPr>
            <w:r>
              <w:rPr>
                <w:position w:val="-5"/>
              </w:rPr>
              <w:drawing>
                <wp:inline distT="0" distB="0" distL="114300" distR="114300">
                  <wp:extent cx="115570" cy="115570"/>
                  <wp:effectExtent l="0" t="0" r="8255" b="8255"/>
                  <wp:docPr id="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5"/>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13"/>
                <w:sz w:val="20"/>
              </w:rPr>
              <w:t xml:space="preserve"> </w:t>
            </w:r>
            <w:r>
              <w:rPr>
                <w:rFonts w:hint="eastAsia" w:ascii="宋体" w:eastAsia="宋体"/>
                <w:sz w:val="18"/>
              </w:rPr>
              <w:t>不能自行行走 Unable</w:t>
            </w:r>
            <w:r>
              <w:rPr>
                <w:rFonts w:hint="eastAsia" w:ascii="宋体" w:eastAsia="宋体"/>
                <w:spacing w:val="-3"/>
                <w:sz w:val="18"/>
              </w:rPr>
              <w:t xml:space="preserve"> </w:t>
            </w:r>
            <w:r>
              <w:rPr>
                <w:rFonts w:hint="eastAsia" w:ascii="宋体" w:eastAsia="宋体"/>
                <w:sz w:val="18"/>
              </w:rPr>
              <w:t>to walk</w:t>
            </w:r>
          </w:p>
        </w:tc>
      </w:tr>
      <w:tr w14:paraId="2E485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9" w:hRule="atLeast"/>
        </w:trPr>
        <w:tc>
          <w:tcPr>
            <w:tcW w:w="10687" w:type="dxa"/>
            <w:gridSpan w:val="2"/>
            <w:noWrap w:val="0"/>
            <w:vAlign w:val="top"/>
          </w:tcPr>
          <w:p w14:paraId="5D4FABB0">
            <w:pPr>
              <w:pStyle w:val="5"/>
              <w:spacing w:before="1"/>
              <w:ind w:left="149"/>
              <w:rPr>
                <w:rFonts w:hint="eastAsia" w:ascii="宋体" w:eastAsia="宋体"/>
                <w:sz w:val="18"/>
              </w:rPr>
            </w:pPr>
            <w:r>
              <w:rPr>
                <w:position w:val="-2"/>
              </w:rPr>
              <w:drawing>
                <wp:inline distT="0" distB="0" distL="114300" distR="114300">
                  <wp:extent cx="115570" cy="115570"/>
                  <wp:effectExtent l="0" t="0" r="8255" b="8255"/>
                  <wp:docPr id="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16"/>
                <w:sz w:val="20"/>
              </w:rPr>
              <w:t xml:space="preserve"> </w:t>
            </w:r>
            <w:r>
              <w:rPr>
                <w:rFonts w:hint="eastAsia" w:ascii="宋体" w:eastAsia="宋体"/>
                <w:sz w:val="18"/>
              </w:rPr>
              <w:t>可自行上下楼梯及短距离行走 Can go</w:t>
            </w:r>
            <w:r>
              <w:rPr>
                <w:rFonts w:hint="eastAsia" w:ascii="宋体" w:eastAsia="宋体"/>
                <w:spacing w:val="-3"/>
                <w:sz w:val="18"/>
              </w:rPr>
              <w:t xml:space="preserve"> </w:t>
            </w:r>
            <w:r>
              <w:rPr>
                <w:rFonts w:hint="eastAsia" w:ascii="宋体" w:eastAsia="宋体"/>
                <w:sz w:val="18"/>
              </w:rPr>
              <w:t>up and down</w:t>
            </w:r>
            <w:r>
              <w:rPr>
                <w:rFonts w:hint="eastAsia" w:ascii="宋体" w:eastAsia="宋体"/>
                <w:spacing w:val="-4"/>
                <w:sz w:val="18"/>
              </w:rPr>
              <w:t xml:space="preserve"> </w:t>
            </w:r>
            <w:r>
              <w:rPr>
                <w:rFonts w:hint="eastAsia" w:ascii="宋体" w:eastAsia="宋体"/>
                <w:sz w:val="18"/>
              </w:rPr>
              <w:t>the stairs and walk</w:t>
            </w:r>
            <w:r>
              <w:rPr>
                <w:rFonts w:hint="eastAsia" w:ascii="宋体" w:eastAsia="宋体"/>
                <w:spacing w:val="-3"/>
                <w:sz w:val="18"/>
              </w:rPr>
              <w:t xml:space="preserve"> </w:t>
            </w:r>
            <w:r>
              <w:rPr>
                <w:rFonts w:hint="eastAsia" w:ascii="宋体" w:eastAsia="宋体"/>
                <w:sz w:val="18"/>
              </w:rPr>
              <w:t>short</w:t>
            </w:r>
            <w:r>
              <w:rPr>
                <w:rFonts w:hint="eastAsia" w:ascii="宋体" w:eastAsia="宋体"/>
                <w:spacing w:val="-1"/>
                <w:sz w:val="18"/>
              </w:rPr>
              <w:t xml:space="preserve"> </w:t>
            </w:r>
            <w:r>
              <w:rPr>
                <w:rFonts w:hint="eastAsia" w:ascii="宋体" w:eastAsia="宋体"/>
                <w:sz w:val="18"/>
              </w:rPr>
              <w:t>distances</w:t>
            </w:r>
          </w:p>
        </w:tc>
      </w:tr>
      <w:tr w14:paraId="371062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2" w:hRule="atLeast"/>
        </w:trPr>
        <w:tc>
          <w:tcPr>
            <w:tcW w:w="10687" w:type="dxa"/>
            <w:gridSpan w:val="2"/>
            <w:noWrap w:val="0"/>
            <w:vAlign w:val="top"/>
          </w:tcPr>
          <w:p w14:paraId="3D96132E">
            <w:pPr>
              <w:pStyle w:val="5"/>
              <w:spacing w:line="244" w:lineRule="exact"/>
              <w:ind w:left="149"/>
              <w:rPr>
                <w:rFonts w:hint="eastAsia" w:ascii="宋体" w:eastAsia="宋体"/>
                <w:sz w:val="18"/>
              </w:rPr>
            </w:pPr>
            <w:r>
              <w:rPr>
                <w:position w:val="-7"/>
              </w:rPr>
              <w:drawing>
                <wp:inline distT="0" distB="0" distL="114300" distR="114300">
                  <wp:extent cx="115570" cy="115570"/>
                  <wp:effectExtent l="0" t="0" r="8255" b="8255"/>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r>
              <w:rPr>
                <w:rFonts w:ascii="Times New Roman" w:eastAsia="Times New Roman"/>
                <w:sz w:val="20"/>
              </w:rPr>
              <w:t xml:space="preserve">  </w:t>
            </w:r>
            <w:r>
              <w:rPr>
                <w:rFonts w:ascii="Times New Roman" w:eastAsia="Times New Roman"/>
                <w:spacing w:val="-16"/>
                <w:sz w:val="20"/>
              </w:rPr>
              <w:t xml:space="preserve"> </w:t>
            </w:r>
            <w:r>
              <w:rPr>
                <w:rFonts w:hint="eastAsia" w:ascii="宋体" w:eastAsia="宋体"/>
                <w:sz w:val="18"/>
              </w:rPr>
              <w:t>需扶助、不能自行上下楼梯、但能短距离行走</w:t>
            </w:r>
          </w:p>
          <w:p w14:paraId="74E1CFC7">
            <w:pPr>
              <w:pStyle w:val="5"/>
              <w:spacing w:line="219" w:lineRule="exact"/>
              <w:ind w:left="467"/>
              <w:rPr>
                <w:rFonts w:ascii="宋体"/>
                <w:sz w:val="18"/>
              </w:rPr>
            </w:pPr>
            <w:r>
              <w:rPr>
                <w:rFonts w:ascii="宋体"/>
                <w:sz w:val="18"/>
              </w:rPr>
              <w:t>Unable to go up and down the stairs but can walk short distances</w:t>
            </w:r>
          </w:p>
        </w:tc>
      </w:tr>
      <w:tr w14:paraId="27D44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0687" w:type="dxa"/>
            <w:gridSpan w:val="2"/>
            <w:noWrap w:val="0"/>
            <w:vAlign w:val="top"/>
          </w:tcPr>
          <w:p w14:paraId="67F228A2">
            <w:pPr>
              <w:pStyle w:val="5"/>
              <w:spacing w:before="1"/>
              <w:ind w:left="107"/>
              <w:rPr>
                <w:rFonts w:hint="eastAsia" w:ascii="宋体" w:eastAsia="宋体"/>
                <w:b/>
                <w:sz w:val="18"/>
              </w:rPr>
            </w:pPr>
            <w:r>
              <w:rPr>
                <w:rFonts w:hint="eastAsia" w:ascii="宋体" w:eastAsia="宋体"/>
                <w:b/>
                <w:sz w:val="18"/>
              </w:rPr>
              <w:t>其他障碍 Others 请注明 Please specified:</w:t>
            </w:r>
          </w:p>
        </w:tc>
      </w:tr>
      <w:tr w14:paraId="754771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 w:hRule="atLeast"/>
        </w:trPr>
        <w:tc>
          <w:tcPr>
            <w:tcW w:w="10687" w:type="dxa"/>
            <w:gridSpan w:val="2"/>
            <w:noWrap w:val="0"/>
            <w:vAlign w:val="top"/>
          </w:tcPr>
          <w:p w14:paraId="64389D24">
            <w:pPr>
              <w:pStyle w:val="5"/>
              <w:tabs>
                <w:tab w:val="left" w:pos="6989"/>
              </w:tabs>
              <w:ind w:left="107"/>
              <w:rPr>
                <w:rFonts w:hint="eastAsia" w:ascii="宋体" w:eastAsia="宋体"/>
                <w:sz w:val="18"/>
              </w:rPr>
            </w:pPr>
            <w:r>
              <w:rPr>
                <w:rFonts w:hint="eastAsia" w:ascii="宋体" w:eastAsia="宋体"/>
                <w:sz w:val="18"/>
              </w:rPr>
              <w:t>是否有陪伴人员</w:t>
            </w:r>
            <w:r>
              <w:rPr>
                <w:rFonts w:hint="eastAsia" w:ascii="宋体" w:eastAsia="宋体"/>
                <w:spacing w:val="-1"/>
                <w:sz w:val="18"/>
              </w:rPr>
              <w:t xml:space="preserve"> </w:t>
            </w:r>
            <w:r>
              <w:rPr>
                <w:rFonts w:hint="eastAsia" w:ascii="宋体" w:eastAsia="宋体"/>
                <w:sz w:val="18"/>
              </w:rPr>
              <w:t>Do</w:t>
            </w:r>
            <w:r>
              <w:rPr>
                <w:rFonts w:hint="eastAsia" w:ascii="宋体" w:eastAsia="宋体"/>
                <w:spacing w:val="-4"/>
                <w:sz w:val="18"/>
              </w:rPr>
              <w:t xml:space="preserve"> </w:t>
            </w:r>
            <w:r>
              <w:rPr>
                <w:rFonts w:hint="eastAsia" w:ascii="宋体" w:eastAsia="宋体"/>
                <w:sz w:val="18"/>
              </w:rPr>
              <w:t>you</w:t>
            </w:r>
            <w:r>
              <w:rPr>
                <w:rFonts w:hint="eastAsia" w:ascii="宋体" w:eastAsia="宋体"/>
                <w:spacing w:val="-1"/>
                <w:sz w:val="18"/>
              </w:rPr>
              <w:t xml:space="preserve"> </w:t>
            </w:r>
            <w:r>
              <w:rPr>
                <w:rFonts w:hint="eastAsia" w:ascii="宋体" w:eastAsia="宋体"/>
                <w:sz w:val="18"/>
              </w:rPr>
              <w:t>have</w:t>
            </w:r>
            <w:r>
              <w:rPr>
                <w:rFonts w:hint="eastAsia" w:ascii="宋体" w:eastAsia="宋体"/>
                <w:spacing w:val="-1"/>
                <w:sz w:val="18"/>
              </w:rPr>
              <w:t xml:space="preserve"> </w:t>
            </w:r>
            <w:r>
              <w:rPr>
                <w:rFonts w:hint="eastAsia" w:ascii="宋体" w:eastAsia="宋体"/>
                <w:sz w:val="18"/>
              </w:rPr>
              <w:t>any</w:t>
            </w:r>
            <w:r>
              <w:rPr>
                <w:rFonts w:hint="eastAsia" w:ascii="宋体" w:eastAsia="宋体"/>
                <w:spacing w:val="-1"/>
                <w:sz w:val="18"/>
              </w:rPr>
              <w:t xml:space="preserve"> </w:t>
            </w:r>
            <w:r>
              <w:rPr>
                <w:rFonts w:hint="eastAsia" w:ascii="宋体" w:eastAsia="宋体"/>
                <w:sz w:val="18"/>
              </w:rPr>
              <w:t>accompanied</w:t>
            </w:r>
            <w:r>
              <w:rPr>
                <w:rFonts w:hint="eastAsia" w:ascii="宋体" w:eastAsia="宋体"/>
                <w:spacing w:val="-1"/>
                <w:sz w:val="18"/>
              </w:rPr>
              <w:t xml:space="preserve"> </w:t>
            </w:r>
            <w:r>
              <w:rPr>
                <w:rFonts w:hint="eastAsia" w:ascii="宋体" w:eastAsia="宋体"/>
                <w:sz w:val="18"/>
              </w:rPr>
              <w:t>person</w:t>
            </w:r>
            <w:r>
              <w:rPr>
                <w:rFonts w:hint="eastAsia" w:ascii="宋体" w:eastAsia="宋体"/>
                <w:spacing w:val="-4"/>
                <w:sz w:val="18"/>
              </w:rPr>
              <w:t xml:space="preserve"> </w:t>
            </w:r>
            <w:r>
              <w:rPr>
                <w:rFonts w:hint="eastAsia" w:ascii="宋体" w:eastAsia="宋体"/>
                <w:sz w:val="18"/>
              </w:rPr>
              <w:t>during</w:t>
            </w:r>
            <w:r>
              <w:rPr>
                <w:rFonts w:hint="eastAsia" w:ascii="宋体" w:eastAsia="宋体"/>
                <w:spacing w:val="-1"/>
                <w:sz w:val="18"/>
              </w:rPr>
              <w:t xml:space="preserve"> </w:t>
            </w:r>
            <w:r>
              <w:rPr>
                <w:rFonts w:hint="eastAsia" w:ascii="宋体" w:eastAsia="宋体"/>
                <w:sz w:val="18"/>
              </w:rPr>
              <w:t>the</w:t>
            </w:r>
            <w:r>
              <w:rPr>
                <w:rFonts w:hint="eastAsia" w:ascii="宋体" w:eastAsia="宋体"/>
                <w:spacing w:val="-1"/>
                <w:sz w:val="18"/>
              </w:rPr>
              <w:t xml:space="preserve"> </w:t>
            </w:r>
            <w:r>
              <w:rPr>
                <w:rFonts w:hint="eastAsia" w:ascii="宋体" w:eastAsia="宋体"/>
                <w:sz w:val="18"/>
              </w:rPr>
              <w:t>trip?</w:t>
            </w:r>
            <w:r>
              <w:rPr>
                <w:rFonts w:hint="eastAsia" w:ascii="宋体" w:eastAsia="宋体"/>
                <w:spacing w:val="86"/>
                <w:sz w:val="18"/>
              </w:rPr>
              <w:t xml:space="preserve"> </w:t>
            </w:r>
            <w:r>
              <w:rPr>
                <w:rFonts w:hint="eastAsia" w:ascii="宋体" w:eastAsia="宋体"/>
                <w:sz w:val="18"/>
              </w:rPr>
              <w:t>Yes</w:t>
            </w:r>
            <w:r>
              <w:rPr>
                <w:rFonts w:hint="eastAsia" w:ascii="宋体" w:eastAsia="宋体"/>
                <w:sz w:val="18"/>
              </w:rPr>
              <w:tab/>
            </w:r>
            <w:r>
              <w:rPr>
                <w:rFonts w:hint="eastAsia" w:ascii="宋体" w:eastAsia="宋体"/>
                <w:position w:val="-6"/>
                <w:sz w:val="18"/>
              </w:rPr>
              <w:drawing>
                <wp:inline distT="0" distB="0" distL="114300" distR="114300">
                  <wp:extent cx="115570" cy="115570"/>
                  <wp:effectExtent l="0" t="0" r="8255" b="8255"/>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pic:cNvPicPr>
                            <a:picLocks noChangeAspect="1"/>
                          </pic:cNvPicPr>
                        </pic:nvPicPr>
                        <pic:blipFill>
                          <a:blip r:embed="rId5"/>
                          <a:stretch>
                            <a:fillRect/>
                          </a:stretch>
                        </pic:blipFill>
                        <pic:spPr>
                          <a:xfrm>
                            <a:off x="0" y="0"/>
                            <a:ext cx="115570" cy="115570"/>
                          </a:xfrm>
                          <a:prstGeom prst="rect">
                            <a:avLst/>
                          </a:prstGeom>
                          <a:noFill/>
                          <a:ln>
                            <a:noFill/>
                          </a:ln>
                        </pic:spPr>
                      </pic:pic>
                    </a:graphicData>
                  </a:graphic>
                </wp:inline>
              </w:drawing>
            </w:r>
          </w:p>
        </w:tc>
      </w:tr>
      <w:tr w14:paraId="035BD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5511" w:type="dxa"/>
            <w:noWrap w:val="0"/>
            <w:vAlign w:val="top"/>
          </w:tcPr>
          <w:p w14:paraId="64914C69">
            <w:pPr>
              <w:pStyle w:val="5"/>
              <w:spacing w:before="2"/>
              <w:ind w:left="467"/>
              <w:rPr>
                <w:rFonts w:hint="eastAsia" w:ascii="宋体" w:eastAsia="宋体"/>
                <w:sz w:val="18"/>
              </w:rPr>
            </w:pPr>
            <w:r>
              <w:rPr>
                <w:rFonts w:hint="eastAsia" w:ascii="宋体" w:eastAsia="宋体"/>
                <w:sz w:val="18"/>
              </w:rPr>
              <w:t>陪伴人员或接机人员姓名:</w:t>
            </w:r>
          </w:p>
          <w:p w14:paraId="5F20F957">
            <w:pPr>
              <w:pStyle w:val="5"/>
              <w:spacing w:before="2"/>
              <w:ind w:left="467"/>
              <w:rPr>
                <w:rFonts w:ascii="宋体"/>
                <w:sz w:val="18"/>
              </w:rPr>
            </w:pPr>
            <w:r>
              <w:rPr>
                <w:rFonts w:ascii="宋体"/>
                <w:sz w:val="18"/>
              </w:rPr>
              <w:t>Accompanied or picking-up person Name:</w:t>
            </w:r>
          </w:p>
        </w:tc>
        <w:tc>
          <w:tcPr>
            <w:tcW w:w="5176" w:type="dxa"/>
            <w:noWrap w:val="0"/>
            <w:vAlign w:val="top"/>
          </w:tcPr>
          <w:p w14:paraId="758BA00A">
            <w:pPr>
              <w:pStyle w:val="5"/>
              <w:spacing w:before="2" w:line="242" w:lineRule="auto"/>
              <w:ind w:left="526" w:right="4301"/>
              <w:rPr>
                <w:rFonts w:hint="eastAsia" w:ascii="宋体" w:eastAsia="宋体"/>
                <w:sz w:val="18"/>
              </w:rPr>
            </w:pPr>
            <w:r>
              <w:rPr>
                <w:rFonts w:hint="eastAsia" w:ascii="宋体" w:eastAsia="宋体"/>
                <w:sz w:val="18"/>
              </w:rPr>
              <w:t>手机： Mobile:</w:t>
            </w:r>
          </w:p>
        </w:tc>
      </w:tr>
    </w:tbl>
    <w:p w14:paraId="319C65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F3B65"/>
    <w:rsid w:val="00291413"/>
    <w:rsid w:val="008160F9"/>
    <w:rsid w:val="00F70F00"/>
    <w:rsid w:val="012058A8"/>
    <w:rsid w:val="0129672A"/>
    <w:rsid w:val="0138106B"/>
    <w:rsid w:val="015A2CE2"/>
    <w:rsid w:val="01694718"/>
    <w:rsid w:val="018422DA"/>
    <w:rsid w:val="01866B88"/>
    <w:rsid w:val="01C554CA"/>
    <w:rsid w:val="020B6240"/>
    <w:rsid w:val="024B2F07"/>
    <w:rsid w:val="02667FAC"/>
    <w:rsid w:val="02810B1F"/>
    <w:rsid w:val="02933763"/>
    <w:rsid w:val="02A006EF"/>
    <w:rsid w:val="02C7351E"/>
    <w:rsid w:val="03200CE4"/>
    <w:rsid w:val="03245A19"/>
    <w:rsid w:val="032F6346"/>
    <w:rsid w:val="034470A3"/>
    <w:rsid w:val="036849E2"/>
    <w:rsid w:val="03B23299"/>
    <w:rsid w:val="03C43E9A"/>
    <w:rsid w:val="03E70617"/>
    <w:rsid w:val="03EC1679"/>
    <w:rsid w:val="04170861"/>
    <w:rsid w:val="04357191"/>
    <w:rsid w:val="045C1047"/>
    <w:rsid w:val="047C4010"/>
    <w:rsid w:val="04C92923"/>
    <w:rsid w:val="04F72A09"/>
    <w:rsid w:val="05397665"/>
    <w:rsid w:val="059159E0"/>
    <w:rsid w:val="063253CE"/>
    <w:rsid w:val="0634625E"/>
    <w:rsid w:val="064E3586"/>
    <w:rsid w:val="067A5380"/>
    <w:rsid w:val="068B3C70"/>
    <w:rsid w:val="06954C69"/>
    <w:rsid w:val="06DF35F4"/>
    <w:rsid w:val="0736448A"/>
    <w:rsid w:val="074B1E8B"/>
    <w:rsid w:val="079A4025"/>
    <w:rsid w:val="07D1281C"/>
    <w:rsid w:val="08323258"/>
    <w:rsid w:val="08886F42"/>
    <w:rsid w:val="08A0190C"/>
    <w:rsid w:val="08F82DDD"/>
    <w:rsid w:val="093D7907"/>
    <w:rsid w:val="09832D30"/>
    <w:rsid w:val="09C92FCC"/>
    <w:rsid w:val="09D01174"/>
    <w:rsid w:val="0A3600F2"/>
    <w:rsid w:val="0A75377A"/>
    <w:rsid w:val="0A9A6B45"/>
    <w:rsid w:val="0AB76464"/>
    <w:rsid w:val="0B101C6C"/>
    <w:rsid w:val="0B873C26"/>
    <w:rsid w:val="0B914180"/>
    <w:rsid w:val="0BE96A2B"/>
    <w:rsid w:val="0BF46931"/>
    <w:rsid w:val="0C1141A9"/>
    <w:rsid w:val="0C1A4C9D"/>
    <w:rsid w:val="0C262385"/>
    <w:rsid w:val="0C2C08BD"/>
    <w:rsid w:val="0C355156"/>
    <w:rsid w:val="0C390C34"/>
    <w:rsid w:val="0C3E2397"/>
    <w:rsid w:val="0C451EEB"/>
    <w:rsid w:val="0C5A6B69"/>
    <w:rsid w:val="0CBB6F04"/>
    <w:rsid w:val="0CE108F7"/>
    <w:rsid w:val="0CF0548C"/>
    <w:rsid w:val="0D562EC2"/>
    <w:rsid w:val="0D686BA6"/>
    <w:rsid w:val="0D7D7EE6"/>
    <w:rsid w:val="0D812ED1"/>
    <w:rsid w:val="0D8D6097"/>
    <w:rsid w:val="0D9539DA"/>
    <w:rsid w:val="0DAA6A14"/>
    <w:rsid w:val="0DDF740B"/>
    <w:rsid w:val="0DEC14F1"/>
    <w:rsid w:val="0E111EDF"/>
    <w:rsid w:val="0E1667E8"/>
    <w:rsid w:val="0E4B6C99"/>
    <w:rsid w:val="0E9E1654"/>
    <w:rsid w:val="0FA57066"/>
    <w:rsid w:val="0FB635D5"/>
    <w:rsid w:val="10C82D9F"/>
    <w:rsid w:val="10E81C47"/>
    <w:rsid w:val="10F423B5"/>
    <w:rsid w:val="10FE6FAF"/>
    <w:rsid w:val="111D2060"/>
    <w:rsid w:val="11601618"/>
    <w:rsid w:val="1173617B"/>
    <w:rsid w:val="11B26074"/>
    <w:rsid w:val="11E45282"/>
    <w:rsid w:val="11FF5A83"/>
    <w:rsid w:val="122022C4"/>
    <w:rsid w:val="12533F06"/>
    <w:rsid w:val="12704CD6"/>
    <w:rsid w:val="12F06D8A"/>
    <w:rsid w:val="12F36253"/>
    <w:rsid w:val="12FA4DE7"/>
    <w:rsid w:val="134554FC"/>
    <w:rsid w:val="138D0EE4"/>
    <w:rsid w:val="13A347A2"/>
    <w:rsid w:val="13B356E6"/>
    <w:rsid w:val="13D66405"/>
    <w:rsid w:val="13FD0878"/>
    <w:rsid w:val="1408620C"/>
    <w:rsid w:val="14306C23"/>
    <w:rsid w:val="14515B60"/>
    <w:rsid w:val="146F5475"/>
    <w:rsid w:val="14E55636"/>
    <w:rsid w:val="14F932E6"/>
    <w:rsid w:val="160B32CD"/>
    <w:rsid w:val="16267732"/>
    <w:rsid w:val="163560AA"/>
    <w:rsid w:val="164D6777"/>
    <w:rsid w:val="16A97DF9"/>
    <w:rsid w:val="16B36951"/>
    <w:rsid w:val="16B533D5"/>
    <w:rsid w:val="16C17F31"/>
    <w:rsid w:val="16F1636E"/>
    <w:rsid w:val="171042F1"/>
    <w:rsid w:val="174568C4"/>
    <w:rsid w:val="175F0EA5"/>
    <w:rsid w:val="18B961C1"/>
    <w:rsid w:val="18BA22BF"/>
    <w:rsid w:val="18C136D7"/>
    <w:rsid w:val="18CD2912"/>
    <w:rsid w:val="18E33B39"/>
    <w:rsid w:val="18F81F97"/>
    <w:rsid w:val="190001C8"/>
    <w:rsid w:val="190D7FD2"/>
    <w:rsid w:val="191B1FBA"/>
    <w:rsid w:val="196F0933"/>
    <w:rsid w:val="19BD561C"/>
    <w:rsid w:val="1A143B68"/>
    <w:rsid w:val="1A4307F9"/>
    <w:rsid w:val="1AC025B4"/>
    <w:rsid w:val="1ADD2821"/>
    <w:rsid w:val="1AF522D9"/>
    <w:rsid w:val="1B0C5F03"/>
    <w:rsid w:val="1B1963A8"/>
    <w:rsid w:val="1B4A0B7A"/>
    <w:rsid w:val="1B530F8F"/>
    <w:rsid w:val="1B546488"/>
    <w:rsid w:val="1B5F74BB"/>
    <w:rsid w:val="1B69680A"/>
    <w:rsid w:val="1BAD4B2B"/>
    <w:rsid w:val="1BBD6DB6"/>
    <w:rsid w:val="1BF0777F"/>
    <w:rsid w:val="1BF8522C"/>
    <w:rsid w:val="1BFD217B"/>
    <w:rsid w:val="1C053F95"/>
    <w:rsid w:val="1C644BE3"/>
    <w:rsid w:val="1C755916"/>
    <w:rsid w:val="1CEA4CEC"/>
    <w:rsid w:val="1D1475F1"/>
    <w:rsid w:val="1D30703E"/>
    <w:rsid w:val="1D4416F3"/>
    <w:rsid w:val="1D595B13"/>
    <w:rsid w:val="1D695ABE"/>
    <w:rsid w:val="1D83222C"/>
    <w:rsid w:val="1DA9041F"/>
    <w:rsid w:val="1DB96B95"/>
    <w:rsid w:val="1E395D22"/>
    <w:rsid w:val="1E5450E7"/>
    <w:rsid w:val="1E792220"/>
    <w:rsid w:val="1EBD7924"/>
    <w:rsid w:val="1EC07F81"/>
    <w:rsid w:val="1EF33F19"/>
    <w:rsid w:val="1F4208A4"/>
    <w:rsid w:val="1F863C7F"/>
    <w:rsid w:val="1F916BF8"/>
    <w:rsid w:val="1FD1448F"/>
    <w:rsid w:val="1FD86262"/>
    <w:rsid w:val="202E13E8"/>
    <w:rsid w:val="204B034D"/>
    <w:rsid w:val="20B056B0"/>
    <w:rsid w:val="20F33213"/>
    <w:rsid w:val="20FB57C8"/>
    <w:rsid w:val="211679CF"/>
    <w:rsid w:val="2161402B"/>
    <w:rsid w:val="21836F3E"/>
    <w:rsid w:val="21C61F88"/>
    <w:rsid w:val="21C820B7"/>
    <w:rsid w:val="21D62EDE"/>
    <w:rsid w:val="21D74183"/>
    <w:rsid w:val="22185429"/>
    <w:rsid w:val="222333D8"/>
    <w:rsid w:val="222E014A"/>
    <w:rsid w:val="223368DB"/>
    <w:rsid w:val="225705FF"/>
    <w:rsid w:val="226D6954"/>
    <w:rsid w:val="229D6832"/>
    <w:rsid w:val="22E012C4"/>
    <w:rsid w:val="22E663BE"/>
    <w:rsid w:val="234D1ACC"/>
    <w:rsid w:val="23A45F3D"/>
    <w:rsid w:val="23A97B98"/>
    <w:rsid w:val="23C61F2A"/>
    <w:rsid w:val="23CD2BD8"/>
    <w:rsid w:val="23E9031D"/>
    <w:rsid w:val="23F9131D"/>
    <w:rsid w:val="241F64FA"/>
    <w:rsid w:val="24240F38"/>
    <w:rsid w:val="244B0BB4"/>
    <w:rsid w:val="245F26CC"/>
    <w:rsid w:val="245F32A5"/>
    <w:rsid w:val="247E303A"/>
    <w:rsid w:val="24AF7347"/>
    <w:rsid w:val="250A2E95"/>
    <w:rsid w:val="250F4E66"/>
    <w:rsid w:val="25884ECA"/>
    <w:rsid w:val="25C51ECF"/>
    <w:rsid w:val="25CF35CF"/>
    <w:rsid w:val="26292178"/>
    <w:rsid w:val="263A0F46"/>
    <w:rsid w:val="267D44C0"/>
    <w:rsid w:val="26B374C4"/>
    <w:rsid w:val="26D606D2"/>
    <w:rsid w:val="26E4043E"/>
    <w:rsid w:val="27203FAE"/>
    <w:rsid w:val="27A91865"/>
    <w:rsid w:val="27AD3097"/>
    <w:rsid w:val="281F331B"/>
    <w:rsid w:val="2848042D"/>
    <w:rsid w:val="284B576B"/>
    <w:rsid w:val="286041B3"/>
    <w:rsid w:val="286140D2"/>
    <w:rsid w:val="2869398C"/>
    <w:rsid w:val="28937926"/>
    <w:rsid w:val="29283D4E"/>
    <w:rsid w:val="29A548CF"/>
    <w:rsid w:val="29BD748A"/>
    <w:rsid w:val="29DC0B33"/>
    <w:rsid w:val="2A2E7AF9"/>
    <w:rsid w:val="2A3D0E9A"/>
    <w:rsid w:val="2A8F37F9"/>
    <w:rsid w:val="2AB03A8F"/>
    <w:rsid w:val="2AC916EC"/>
    <w:rsid w:val="2AE30F6A"/>
    <w:rsid w:val="2B0E11FB"/>
    <w:rsid w:val="2B504FE1"/>
    <w:rsid w:val="2B7A0924"/>
    <w:rsid w:val="2B9239D2"/>
    <w:rsid w:val="2B9D09A3"/>
    <w:rsid w:val="2BC631FC"/>
    <w:rsid w:val="2CA12552"/>
    <w:rsid w:val="2CF80FA5"/>
    <w:rsid w:val="2D000993"/>
    <w:rsid w:val="2D111213"/>
    <w:rsid w:val="2D2E52A8"/>
    <w:rsid w:val="2D4979E3"/>
    <w:rsid w:val="2D576C2D"/>
    <w:rsid w:val="2D85209C"/>
    <w:rsid w:val="2DB521E3"/>
    <w:rsid w:val="2DE436A8"/>
    <w:rsid w:val="2DF112E7"/>
    <w:rsid w:val="2DFE0632"/>
    <w:rsid w:val="2E3B57E8"/>
    <w:rsid w:val="2E4152D7"/>
    <w:rsid w:val="2EC8069B"/>
    <w:rsid w:val="2F237755"/>
    <w:rsid w:val="2F25461B"/>
    <w:rsid w:val="2F7B7B48"/>
    <w:rsid w:val="2F995BA8"/>
    <w:rsid w:val="2FA57D56"/>
    <w:rsid w:val="2FA662B3"/>
    <w:rsid w:val="301627F3"/>
    <w:rsid w:val="306964F8"/>
    <w:rsid w:val="3087671F"/>
    <w:rsid w:val="309C7B6A"/>
    <w:rsid w:val="31151A36"/>
    <w:rsid w:val="311615D5"/>
    <w:rsid w:val="312F7479"/>
    <w:rsid w:val="315B4B2E"/>
    <w:rsid w:val="318E5429"/>
    <w:rsid w:val="318F6146"/>
    <w:rsid w:val="31DB463D"/>
    <w:rsid w:val="32261146"/>
    <w:rsid w:val="32503B2E"/>
    <w:rsid w:val="325E3C24"/>
    <w:rsid w:val="32642A0E"/>
    <w:rsid w:val="327E2E63"/>
    <w:rsid w:val="32867BCA"/>
    <w:rsid w:val="32EC3F69"/>
    <w:rsid w:val="32EC4493"/>
    <w:rsid w:val="33011B6E"/>
    <w:rsid w:val="33703848"/>
    <w:rsid w:val="337B36E4"/>
    <w:rsid w:val="33C119BF"/>
    <w:rsid w:val="348F06CF"/>
    <w:rsid w:val="3491271E"/>
    <w:rsid w:val="34CF2E04"/>
    <w:rsid w:val="34F93223"/>
    <w:rsid w:val="35951936"/>
    <w:rsid w:val="35AF7D2B"/>
    <w:rsid w:val="35B15A9E"/>
    <w:rsid w:val="35DE4D7D"/>
    <w:rsid w:val="36853548"/>
    <w:rsid w:val="36865159"/>
    <w:rsid w:val="36951F27"/>
    <w:rsid w:val="369A6EBE"/>
    <w:rsid w:val="36A7528F"/>
    <w:rsid w:val="36BB1DC6"/>
    <w:rsid w:val="36CB3B1C"/>
    <w:rsid w:val="370E6499"/>
    <w:rsid w:val="37291E33"/>
    <w:rsid w:val="373641A7"/>
    <w:rsid w:val="373668D4"/>
    <w:rsid w:val="375B30CE"/>
    <w:rsid w:val="37AF3C77"/>
    <w:rsid w:val="37D917A2"/>
    <w:rsid w:val="37EC39CB"/>
    <w:rsid w:val="381B755F"/>
    <w:rsid w:val="386C333D"/>
    <w:rsid w:val="387A699A"/>
    <w:rsid w:val="39346B56"/>
    <w:rsid w:val="394916B8"/>
    <w:rsid w:val="398021EB"/>
    <w:rsid w:val="39C52645"/>
    <w:rsid w:val="39D848E6"/>
    <w:rsid w:val="39E32FA2"/>
    <w:rsid w:val="39FB3805"/>
    <w:rsid w:val="3A00786D"/>
    <w:rsid w:val="3A1D0FC4"/>
    <w:rsid w:val="3A97788C"/>
    <w:rsid w:val="3AAD25BB"/>
    <w:rsid w:val="3AB92F41"/>
    <w:rsid w:val="3ACB753D"/>
    <w:rsid w:val="3AD71322"/>
    <w:rsid w:val="3AF0395E"/>
    <w:rsid w:val="3B8B1F47"/>
    <w:rsid w:val="3BC72C32"/>
    <w:rsid w:val="3C1F2E7E"/>
    <w:rsid w:val="3C4659DF"/>
    <w:rsid w:val="3C4F2432"/>
    <w:rsid w:val="3C7E2946"/>
    <w:rsid w:val="3CA32EF2"/>
    <w:rsid w:val="3CF60866"/>
    <w:rsid w:val="3D2E0A91"/>
    <w:rsid w:val="3D5D0F58"/>
    <w:rsid w:val="3D8C0C85"/>
    <w:rsid w:val="3EE70337"/>
    <w:rsid w:val="3F1C65E9"/>
    <w:rsid w:val="3F5A5573"/>
    <w:rsid w:val="3F5E4A64"/>
    <w:rsid w:val="3F997C7B"/>
    <w:rsid w:val="3FAF70B5"/>
    <w:rsid w:val="3FBA4991"/>
    <w:rsid w:val="3FC32103"/>
    <w:rsid w:val="3FDF26FA"/>
    <w:rsid w:val="400A74CC"/>
    <w:rsid w:val="402635F7"/>
    <w:rsid w:val="403F3793"/>
    <w:rsid w:val="40C15D76"/>
    <w:rsid w:val="40C45CA5"/>
    <w:rsid w:val="41214B9B"/>
    <w:rsid w:val="4127752C"/>
    <w:rsid w:val="41634D5F"/>
    <w:rsid w:val="419C45F2"/>
    <w:rsid w:val="41C02995"/>
    <w:rsid w:val="41EA3FD4"/>
    <w:rsid w:val="420250AA"/>
    <w:rsid w:val="425D16CE"/>
    <w:rsid w:val="427E0135"/>
    <w:rsid w:val="42850EF3"/>
    <w:rsid w:val="429628D0"/>
    <w:rsid w:val="42D1736C"/>
    <w:rsid w:val="42E57978"/>
    <w:rsid w:val="42F2018E"/>
    <w:rsid w:val="431D2E51"/>
    <w:rsid w:val="43285D46"/>
    <w:rsid w:val="433D7CB6"/>
    <w:rsid w:val="437F6D24"/>
    <w:rsid w:val="441E7965"/>
    <w:rsid w:val="442613DB"/>
    <w:rsid w:val="44284776"/>
    <w:rsid w:val="45315731"/>
    <w:rsid w:val="454072A3"/>
    <w:rsid w:val="45416157"/>
    <w:rsid w:val="454A0EB7"/>
    <w:rsid w:val="454D4541"/>
    <w:rsid w:val="455F3345"/>
    <w:rsid w:val="456B4057"/>
    <w:rsid w:val="456E3BC6"/>
    <w:rsid w:val="457D71CD"/>
    <w:rsid w:val="45C767AD"/>
    <w:rsid w:val="46055247"/>
    <w:rsid w:val="462159F5"/>
    <w:rsid w:val="46342D49"/>
    <w:rsid w:val="463A70E2"/>
    <w:rsid w:val="469E220D"/>
    <w:rsid w:val="46AE6975"/>
    <w:rsid w:val="46C92423"/>
    <w:rsid w:val="46E724AC"/>
    <w:rsid w:val="474F0B0D"/>
    <w:rsid w:val="47A94D0D"/>
    <w:rsid w:val="47C81BB1"/>
    <w:rsid w:val="47E0492C"/>
    <w:rsid w:val="481F6A7C"/>
    <w:rsid w:val="481F7231"/>
    <w:rsid w:val="483F3F17"/>
    <w:rsid w:val="48677235"/>
    <w:rsid w:val="488305D5"/>
    <w:rsid w:val="48AB511F"/>
    <w:rsid w:val="48B92B26"/>
    <w:rsid w:val="48CF3DE2"/>
    <w:rsid w:val="49611EB4"/>
    <w:rsid w:val="49672C61"/>
    <w:rsid w:val="49CA78C9"/>
    <w:rsid w:val="4A740D57"/>
    <w:rsid w:val="4AAA4267"/>
    <w:rsid w:val="4B9375A0"/>
    <w:rsid w:val="4BB762D2"/>
    <w:rsid w:val="4BCF2761"/>
    <w:rsid w:val="4C2D34EF"/>
    <w:rsid w:val="4C7B5B06"/>
    <w:rsid w:val="4D1C3B2E"/>
    <w:rsid w:val="4D4A1220"/>
    <w:rsid w:val="4D6212EF"/>
    <w:rsid w:val="4D630B61"/>
    <w:rsid w:val="4D6D5B36"/>
    <w:rsid w:val="4DA34FDB"/>
    <w:rsid w:val="4DB562EA"/>
    <w:rsid w:val="4E161C86"/>
    <w:rsid w:val="4E6D68C5"/>
    <w:rsid w:val="4F145A77"/>
    <w:rsid w:val="4F37251D"/>
    <w:rsid w:val="4F8A08D8"/>
    <w:rsid w:val="4FAB1290"/>
    <w:rsid w:val="4FDA26BE"/>
    <w:rsid w:val="4FDD42E5"/>
    <w:rsid w:val="4FF0529C"/>
    <w:rsid w:val="50A54405"/>
    <w:rsid w:val="50AF05DC"/>
    <w:rsid w:val="50BF3F42"/>
    <w:rsid w:val="50D4625B"/>
    <w:rsid w:val="50D53294"/>
    <w:rsid w:val="50DA29D7"/>
    <w:rsid w:val="50E2724D"/>
    <w:rsid w:val="50EB4430"/>
    <w:rsid w:val="511446F7"/>
    <w:rsid w:val="51535BED"/>
    <w:rsid w:val="51731570"/>
    <w:rsid w:val="518E1C7D"/>
    <w:rsid w:val="52085038"/>
    <w:rsid w:val="52262F55"/>
    <w:rsid w:val="523D3F29"/>
    <w:rsid w:val="525A39AF"/>
    <w:rsid w:val="52630A0E"/>
    <w:rsid w:val="529E3270"/>
    <w:rsid w:val="52A21E9D"/>
    <w:rsid w:val="52BC38CA"/>
    <w:rsid w:val="52D6242B"/>
    <w:rsid w:val="52EB4BEC"/>
    <w:rsid w:val="52EF3F83"/>
    <w:rsid w:val="52FA6691"/>
    <w:rsid w:val="533801F9"/>
    <w:rsid w:val="536E0376"/>
    <w:rsid w:val="53C5085A"/>
    <w:rsid w:val="53DD7119"/>
    <w:rsid w:val="53E03D5A"/>
    <w:rsid w:val="543E7E6F"/>
    <w:rsid w:val="54485094"/>
    <w:rsid w:val="54630D47"/>
    <w:rsid w:val="551F77B5"/>
    <w:rsid w:val="552F5348"/>
    <w:rsid w:val="553B6B46"/>
    <w:rsid w:val="55882A43"/>
    <w:rsid w:val="559A2AD3"/>
    <w:rsid w:val="55F81B2D"/>
    <w:rsid w:val="55FE5C21"/>
    <w:rsid w:val="56203172"/>
    <w:rsid w:val="562B7E84"/>
    <w:rsid w:val="563A3717"/>
    <w:rsid w:val="565A2C54"/>
    <w:rsid w:val="566707B2"/>
    <w:rsid w:val="56A44025"/>
    <w:rsid w:val="56BC4015"/>
    <w:rsid w:val="56EF7FF2"/>
    <w:rsid w:val="571C0BF4"/>
    <w:rsid w:val="573E4132"/>
    <w:rsid w:val="573F0887"/>
    <w:rsid w:val="574459DB"/>
    <w:rsid w:val="57457C68"/>
    <w:rsid w:val="57BE59AF"/>
    <w:rsid w:val="58073F91"/>
    <w:rsid w:val="58082461"/>
    <w:rsid w:val="582D7D37"/>
    <w:rsid w:val="5849299D"/>
    <w:rsid w:val="584D3A01"/>
    <w:rsid w:val="587949A1"/>
    <w:rsid w:val="59264905"/>
    <w:rsid w:val="593454A1"/>
    <w:rsid w:val="59A36021"/>
    <w:rsid w:val="59B72FD5"/>
    <w:rsid w:val="59BF6EBA"/>
    <w:rsid w:val="59DD5A40"/>
    <w:rsid w:val="59EC7E6A"/>
    <w:rsid w:val="59F77587"/>
    <w:rsid w:val="5A230BAB"/>
    <w:rsid w:val="5A4F08BC"/>
    <w:rsid w:val="5A7A7176"/>
    <w:rsid w:val="5ABE6D99"/>
    <w:rsid w:val="5ADD5EFF"/>
    <w:rsid w:val="5AEC2171"/>
    <w:rsid w:val="5B3625AA"/>
    <w:rsid w:val="5B6666C5"/>
    <w:rsid w:val="5B6E40F2"/>
    <w:rsid w:val="5BB64A9D"/>
    <w:rsid w:val="5BCC507B"/>
    <w:rsid w:val="5BE26558"/>
    <w:rsid w:val="5BE85BFB"/>
    <w:rsid w:val="5C371959"/>
    <w:rsid w:val="5C820295"/>
    <w:rsid w:val="5CCE416B"/>
    <w:rsid w:val="5CF324D9"/>
    <w:rsid w:val="5D3A5C0D"/>
    <w:rsid w:val="5D493736"/>
    <w:rsid w:val="5D607BF6"/>
    <w:rsid w:val="5D802564"/>
    <w:rsid w:val="5DC62231"/>
    <w:rsid w:val="5E23723F"/>
    <w:rsid w:val="5E340AF3"/>
    <w:rsid w:val="5E411F42"/>
    <w:rsid w:val="5E497F13"/>
    <w:rsid w:val="5ECD38B5"/>
    <w:rsid w:val="5EEB49D9"/>
    <w:rsid w:val="5F94468B"/>
    <w:rsid w:val="5FA00442"/>
    <w:rsid w:val="5FAD34E8"/>
    <w:rsid w:val="5FB64B56"/>
    <w:rsid w:val="5FD51E9E"/>
    <w:rsid w:val="5FE12363"/>
    <w:rsid w:val="604A1489"/>
    <w:rsid w:val="604A31FA"/>
    <w:rsid w:val="604E4C41"/>
    <w:rsid w:val="60B443DE"/>
    <w:rsid w:val="60B96385"/>
    <w:rsid w:val="60CB430F"/>
    <w:rsid w:val="60E86431"/>
    <w:rsid w:val="60F55FC2"/>
    <w:rsid w:val="615276D1"/>
    <w:rsid w:val="61A378F7"/>
    <w:rsid w:val="61B9476E"/>
    <w:rsid w:val="61E02973"/>
    <w:rsid w:val="61F362C7"/>
    <w:rsid w:val="626D2483"/>
    <w:rsid w:val="627A1B19"/>
    <w:rsid w:val="62A00B82"/>
    <w:rsid w:val="62B424A8"/>
    <w:rsid w:val="62E86F33"/>
    <w:rsid w:val="634C3663"/>
    <w:rsid w:val="638943DA"/>
    <w:rsid w:val="63BB2BE1"/>
    <w:rsid w:val="63E5460C"/>
    <w:rsid w:val="64537281"/>
    <w:rsid w:val="64720BF4"/>
    <w:rsid w:val="64B44AE5"/>
    <w:rsid w:val="6524698B"/>
    <w:rsid w:val="6555416D"/>
    <w:rsid w:val="6573005E"/>
    <w:rsid w:val="658A40E5"/>
    <w:rsid w:val="659E6784"/>
    <w:rsid w:val="65C179C3"/>
    <w:rsid w:val="65D14995"/>
    <w:rsid w:val="65D153AB"/>
    <w:rsid w:val="65EF0526"/>
    <w:rsid w:val="6643349C"/>
    <w:rsid w:val="665E04EE"/>
    <w:rsid w:val="66713DDB"/>
    <w:rsid w:val="669E404B"/>
    <w:rsid w:val="66B35AF1"/>
    <w:rsid w:val="66C9015A"/>
    <w:rsid w:val="66D5282D"/>
    <w:rsid w:val="674C4F16"/>
    <w:rsid w:val="67574FA7"/>
    <w:rsid w:val="6763511A"/>
    <w:rsid w:val="67652121"/>
    <w:rsid w:val="67C26670"/>
    <w:rsid w:val="67D7738F"/>
    <w:rsid w:val="67DE146D"/>
    <w:rsid w:val="683A6912"/>
    <w:rsid w:val="685C61A6"/>
    <w:rsid w:val="686F0884"/>
    <w:rsid w:val="688A2400"/>
    <w:rsid w:val="68AD7F4F"/>
    <w:rsid w:val="68B024C2"/>
    <w:rsid w:val="68F2482E"/>
    <w:rsid w:val="690862F6"/>
    <w:rsid w:val="690D0941"/>
    <w:rsid w:val="693C5047"/>
    <w:rsid w:val="6A1438CA"/>
    <w:rsid w:val="6B003ED4"/>
    <w:rsid w:val="6B0A0E6B"/>
    <w:rsid w:val="6B1D7D67"/>
    <w:rsid w:val="6B275ACB"/>
    <w:rsid w:val="6B7D58DC"/>
    <w:rsid w:val="6C094A63"/>
    <w:rsid w:val="6C3060A9"/>
    <w:rsid w:val="6C3C7BCC"/>
    <w:rsid w:val="6C861851"/>
    <w:rsid w:val="6CAC7AC3"/>
    <w:rsid w:val="6CCE156C"/>
    <w:rsid w:val="6CFE5E46"/>
    <w:rsid w:val="6D367CC5"/>
    <w:rsid w:val="6D747338"/>
    <w:rsid w:val="6DB65D69"/>
    <w:rsid w:val="6E2E36FE"/>
    <w:rsid w:val="6E40114C"/>
    <w:rsid w:val="6E5749A6"/>
    <w:rsid w:val="6E8F6FF9"/>
    <w:rsid w:val="6E91394A"/>
    <w:rsid w:val="6EE65486"/>
    <w:rsid w:val="6F250353"/>
    <w:rsid w:val="6F425F4B"/>
    <w:rsid w:val="6F475CED"/>
    <w:rsid w:val="6F6C6889"/>
    <w:rsid w:val="6F6E1FE1"/>
    <w:rsid w:val="6FBE53A0"/>
    <w:rsid w:val="6FC65159"/>
    <w:rsid w:val="701C4964"/>
    <w:rsid w:val="706A7770"/>
    <w:rsid w:val="706F1F14"/>
    <w:rsid w:val="70906CED"/>
    <w:rsid w:val="709A2BD7"/>
    <w:rsid w:val="70B04C70"/>
    <w:rsid w:val="70EE1006"/>
    <w:rsid w:val="71046DA8"/>
    <w:rsid w:val="711D3C00"/>
    <w:rsid w:val="7124531B"/>
    <w:rsid w:val="71506B21"/>
    <w:rsid w:val="7172650C"/>
    <w:rsid w:val="717735A4"/>
    <w:rsid w:val="71802161"/>
    <w:rsid w:val="71CE0AA0"/>
    <w:rsid w:val="71DA0660"/>
    <w:rsid w:val="71F160DD"/>
    <w:rsid w:val="71F5784B"/>
    <w:rsid w:val="722923BB"/>
    <w:rsid w:val="723602DC"/>
    <w:rsid w:val="723D7BB6"/>
    <w:rsid w:val="72967FE9"/>
    <w:rsid w:val="729A15CE"/>
    <w:rsid w:val="729A63A5"/>
    <w:rsid w:val="72BA07B2"/>
    <w:rsid w:val="72BB112E"/>
    <w:rsid w:val="72D90FDA"/>
    <w:rsid w:val="72FB3D2B"/>
    <w:rsid w:val="73156B3D"/>
    <w:rsid w:val="73260B2D"/>
    <w:rsid w:val="73364F9B"/>
    <w:rsid w:val="733F28D4"/>
    <w:rsid w:val="736356CE"/>
    <w:rsid w:val="73D75DE8"/>
    <w:rsid w:val="73DC031A"/>
    <w:rsid w:val="73DC64CF"/>
    <w:rsid w:val="73EE6461"/>
    <w:rsid w:val="746258D7"/>
    <w:rsid w:val="748E36F6"/>
    <w:rsid w:val="74933FE9"/>
    <w:rsid w:val="74A47FCD"/>
    <w:rsid w:val="74A828A1"/>
    <w:rsid w:val="74F4020A"/>
    <w:rsid w:val="751637D4"/>
    <w:rsid w:val="752967AC"/>
    <w:rsid w:val="757A2F2A"/>
    <w:rsid w:val="75A34D63"/>
    <w:rsid w:val="75F63D17"/>
    <w:rsid w:val="76014478"/>
    <w:rsid w:val="76597800"/>
    <w:rsid w:val="765D6EF1"/>
    <w:rsid w:val="767051B3"/>
    <w:rsid w:val="772A24CE"/>
    <w:rsid w:val="774B2481"/>
    <w:rsid w:val="77B5467D"/>
    <w:rsid w:val="77B660A3"/>
    <w:rsid w:val="78062978"/>
    <w:rsid w:val="78160DFF"/>
    <w:rsid w:val="782B2888"/>
    <w:rsid w:val="78356209"/>
    <w:rsid w:val="78400D54"/>
    <w:rsid w:val="789849D4"/>
    <w:rsid w:val="78A51ED7"/>
    <w:rsid w:val="78B612EE"/>
    <w:rsid w:val="78B87020"/>
    <w:rsid w:val="7905665C"/>
    <w:rsid w:val="79356AAE"/>
    <w:rsid w:val="7953022E"/>
    <w:rsid w:val="795F253A"/>
    <w:rsid w:val="7970181D"/>
    <w:rsid w:val="79761234"/>
    <w:rsid w:val="79C01C94"/>
    <w:rsid w:val="79C35B15"/>
    <w:rsid w:val="79C46DD8"/>
    <w:rsid w:val="7A034C50"/>
    <w:rsid w:val="7A0B7012"/>
    <w:rsid w:val="7AA76749"/>
    <w:rsid w:val="7B0E25DD"/>
    <w:rsid w:val="7B7A4E9F"/>
    <w:rsid w:val="7BFF7F46"/>
    <w:rsid w:val="7C0A3A63"/>
    <w:rsid w:val="7C5E3CFA"/>
    <w:rsid w:val="7C665534"/>
    <w:rsid w:val="7CCD1599"/>
    <w:rsid w:val="7D033019"/>
    <w:rsid w:val="7D091A1B"/>
    <w:rsid w:val="7D1C12F9"/>
    <w:rsid w:val="7D2744DA"/>
    <w:rsid w:val="7D3D2983"/>
    <w:rsid w:val="7D3F3BDE"/>
    <w:rsid w:val="7DBA5540"/>
    <w:rsid w:val="7DCD024B"/>
    <w:rsid w:val="7DDB6F74"/>
    <w:rsid w:val="7E373AA6"/>
    <w:rsid w:val="7E8B1C6A"/>
    <w:rsid w:val="7EB22728"/>
    <w:rsid w:val="7ECB3BC4"/>
    <w:rsid w:val="7ECE5D93"/>
    <w:rsid w:val="7F003000"/>
    <w:rsid w:val="7F8C1248"/>
    <w:rsid w:val="7F9E1338"/>
    <w:rsid w:val="7FAB2FE5"/>
    <w:rsid w:val="7FB817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jc w:val="left"/>
    </w:pPr>
    <w:rPr>
      <w:sz w:val="18"/>
    </w:rPr>
  </w:style>
  <w:style w:type="paragraph" w:customStyle="1" w:styleId="5">
    <w:name w:val="Table Paragraph"/>
    <w:basedOn w:val="1"/>
    <w:qFormat/>
    <w:uiPriority w:val="1"/>
    <w:rPr>
      <w:rFonts w:ascii="微软雅黑" w:hAnsi="微软雅黑" w:eastAsia="微软雅黑" w:cs="微软雅黑"/>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Office_12.8.0.21255_F1E327BC-269C-435d-A152-05C5408002CA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阿宁</cp:lastModifiedBy>
  <dcterms:modified xsi:type="dcterms:W3CDTF">2026-03-12T06:04:07Z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2052-12.8.0.21255</vt:lpwstr>
  </property>
  <property fmtid="{D5CDD505-2E9C-101B-9397-08002B2CF9AE}" pid="3" name="ICV">
    <vt:lpwstr>E6599FBD87EA49F2AEE4C2CE6D8E3B76_12</vt:lpwstr>
  </property>
</Properties>
</file>